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ABA1" w14:textId="77777777" w:rsidR="001B491A" w:rsidRDefault="00000000">
      <w:pPr>
        <w:pStyle w:val="Corpotesto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17A0CDE" wp14:editId="124C48AA">
                <wp:simplePos x="0" y="0"/>
                <wp:positionH relativeFrom="page">
                  <wp:posOffset>63500</wp:posOffset>
                </wp:positionH>
                <wp:positionV relativeFrom="page">
                  <wp:posOffset>63500</wp:posOffset>
                </wp:positionV>
                <wp:extent cx="7429500" cy="254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29500" cy="254000"/>
                          <a:chOff x="0" y="0"/>
                          <a:chExt cx="7429500" cy="254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0" cy="2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429500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356DA" w14:textId="77777777" w:rsidR="001B491A" w:rsidRDefault="00000000">
                              <w:pPr>
                                <w:spacing w:before="106"/>
                                <w:ind w:right="121"/>
                                <w:jc w:val="center"/>
                                <w:rPr>
                                  <w:rFonts w:ascii="Courier New"/>
                                  <w:b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z w:val="16"/>
                                  <w:u w:val="single" w:color="FE0000"/>
                                </w:rPr>
                                <w:t>m_</w:t>
                              </w:r>
                              <w:proofErr w:type="gramStart"/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z w:val="16"/>
                                  <w:u w:val="single" w:color="FE0000"/>
                                </w:rPr>
                                <w:t>pi.AOOGABMI.Registro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z w:val="16"/>
                                  <w:u w:val="single" w:color="FE0000"/>
                                </w:rPr>
                                <w:t xml:space="preserve"> Decreti.R.0000050.26-03-</w:t>
                              </w:r>
                              <w:r>
                                <w:rPr>
                                  <w:rFonts w:ascii="Courier New"/>
                                  <w:b/>
                                  <w:color w:val="FF0000"/>
                                  <w:spacing w:val="-4"/>
                                  <w:sz w:val="16"/>
                                  <w:u w:val="single" w:color="FE000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A0CDE" id="Group 1" o:spid="_x0000_s1026" style="position:absolute;margin-left:5pt;margin-top:5pt;width:585pt;height:20pt;z-index:15728640;mso-wrap-distance-left:0;mso-wrap-distance-right:0;mso-position-horizontal-relative:page;mso-position-vertical-relative:page" coordsize="74295,25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295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429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50356DA" w14:textId="77777777" w:rsidR="001B491A" w:rsidRDefault="00000000">
                        <w:pPr>
                          <w:spacing w:before="106"/>
                          <w:ind w:right="121"/>
                          <w:jc w:val="center"/>
                          <w:rPr>
                            <w:rFonts w:ascii="Courier New"/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ourier New"/>
                            <w:b/>
                            <w:color w:val="FF0000"/>
                            <w:sz w:val="16"/>
                            <w:u w:val="single" w:color="FE0000"/>
                          </w:rPr>
                          <w:t>m_</w:t>
                        </w:r>
                        <w:proofErr w:type="gramStart"/>
                        <w:r>
                          <w:rPr>
                            <w:rFonts w:ascii="Courier New"/>
                            <w:b/>
                            <w:color w:val="FF0000"/>
                            <w:sz w:val="16"/>
                            <w:u w:val="single" w:color="FE0000"/>
                          </w:rPr>
                          <w:t>pi.AOOGABMI.Registro</w:t>
                        </w:r>
                        <w:proofErr w:type="spellEnd"/>
                        <w:proofErr w:type="gramEnd"/>
                        <w:r>
                          <w:rPr>
                            <w:rFonts w:ascii="Courier New"/>
                            <w:b/>
                            <w:color w:val="FF0000"/>
                            <w:sz w:val="16"/>
                            <w:u w:val="single" w:color="FE0000"/>
                          </w:rPr>
                          <w:t xml:space="preserve"> Decreti.R.0000050.26-03-</w:t>
                        </w:r>
                        <w:r>
                          <w:rPr>
                            <w:rFonts w:ascii="Courier New"/>
                            <w:b/>
                            <w:color w:val="FF0000"/>
                            <w:spacing w:val="-4"/>
                            <w:sz w:val="16"/>
                            <w:u w:val="single" w:color="FE0000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3D386C" w14:textId="77777777" w:rsidR="001B491A" w:rsidRDefault="001B491A">
      <w:pPr>
        <w:pStyle w:val="Corpotesto"/>
        <w:spacing w:before="159"/>
        <w:rPr>
          <w:sz w:val="20"/>
        </w:rPr>
      </w:pPr>
    </w:p>
    <w:p w14:paraId="1CAA67AB" w14:textId="77777777" w:rsidR="001B491A" w:rsidRDefault="00000000">
      <w:pPr>
        <w:pStyle w:val="Corpotesto"/>
        <w:ind w:left="4528"/>
        <w:rPr>
          <w:sz w:val="20"/>
        </w:rPr>
      </w:pPr>
      <w:r>
        <w:rPr>
          <w:noProof/>
          <w:sz w:val="20"/>
        </w:rPr>
        <w:drawing>
          <wp:inline distT="0" distB="0" distL="0" distR="0" wp14:anchorId="138C5516" wp14:editId="09A8F0BB">
            <wp:extent cx="541254" cy="6172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254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7DC31" w14:textId="77777777" w:rsidR="001B491A" w:rsidRDefault="00000000">
      <w:pPr>
        <w:pStyle w:val="Titolo1"/>
        <w:ind w:right="2"/>
      </w:pPr>
      <w:r>
        <w:rPr>
          <w:w w:val="75"/>
        </w:rPr>
        <w:t>Il</w:t>
      </w:r>
      <w:r>
        <w:rPr>
          <w:spacing w:val="-26"/>
        </w:rPr>
        <w:t xml:space="preserve"> </w:t>
      </w:r>
      <w:r>
        <w:rPr>
          <w:w w:val="75"/>
        </w:rPr>
        <w:t>Ministro</w:t>
      </w:r>
      <w:r>
        <w:rPr>
          <w:spacing w:val="-27"/>
        </w:rPr>
        <w:t xml:space="preserve"> </w:t>
      </w:r>
      <w:r>
        <w:rPr>
          <w:w w:val="75"/>
        </w:rPr>
        <w:t>dell’istruzione</w:t>
      </w:r>
      <w:r>
        <w:rPr>
          <w:spacing w:val="-26"/>
        </w:rPr>
        <w:t xml:space="preserve"> </w:t>
      </w:r>
      <w:r>
        <w:rPr>
          <w:w w:val="75"/>
        </w:rPr>
        <w:t>e</w:t>
      </w:r>
      <w:r>
        <w:rPr>
          <w:spacing w:val="-28"/>
        </w:rPr>
        <w:t xml:space="preserve"> </w:t>
      </w:r>
      <w:r>
        <w:rPr>
          <w:w w:val="75"/>
        </w:rPr>
        <w:t>del</w:t>
      </w:r>
      <w:r>
        <w:rPr>
          <w:spacing w:val="-27"/>
        </w:rPr>
        <w:t xml:space="preserve"> </w:t>
      </w:r>
      <w:r>
        <w:rPr>
          <w:spacing w:val="-2"/>
          <w:w w:val="75"/>
        </w:rPr>
        <w:t>merito</w:t>
      </w:r>
    </w:p>
    <w:p w14:paraId="55A7322B" w14:textId="77777777" w:rsidR="001B491A" w:rsidRDefault="00000000">
      <w:pPr>
        <w:pStyle w:val="Titolo2"/>
        <w:ind w:right="1559"/>
      </w:pPr>
      <w:r>
        <w:t>Decreto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determinazione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prezzi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copertina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libri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testo della scuola primaria per l’anno scolastico 2026/2027</w:t>
      </w:r>
    </w:p>
    <w:p w14:paraId="0A3C8AD1" w14:textId="77777777" w:rsidR="001B491A" w:rsidRDefault="001B491A">
      <w:pPr>
        <w:pStyle w:val="Corpotesto"/>
        <w:spacing w:before="109"/>
        <w:rPr>
          <w:b/>
        </w:rPr>
      </w:pPr>
    </w:p>
    <w:p w14:paraId="4FA63CAE" w14:textId="77777777" w:rsidR="001B491A" w:rsidRDefault="00000000">
      <w:pPr>
        <w:spacing w:line="264" w:lineRule="auto"/>
        <w:ind w:left="143" w:right="283"/>
        <w:jc w:val="both"/>
        <w:rPr>
          <w:sz w:val="23"/>
        </w:rPr>
      </w:pPr>
      <w:r>
        <w:rPr>
          <w:b/>
          <w:sz w:val="23"/>
        </w:rPr>
        <w:t xml:space="preserve">VISTA </w:t>
      </w:r>
      <w:r>
        <w:rPr>
          <w:sz w:val="23"/>
        </w:rPr>
        <w:t>la legge 10 agosto 1964, n. 719, relativa alla “</w:t>
      </w:r>
      <w:r>
        <w:rPr>
          <w:i/>
          <w:sz w:val="23"/>
        </w:rPr>
        <w:t>Fornitura gratuita di libri di testo agli alunni delle scuole elementari</w:t>
      </w:r>
      <w:r>
        <w:rPr>
          <w:sz w:val="23"/>
        </w:rPr>
        <w:t>”;</w:t>
      </w:r>
    </w:p>
    <w:p w14:paraId="3772C75D" w14:textId="77777777" w:rsidR="001B491A" w:rsidRDefault="00000000">
      <w:pPr>
        <w:spacing w:before="119" w:line="264" w:lineRule="auto"/>
        <w:ind w:left="143" w:right="285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 legislativo 16 aprile 1994, n. 297, recante “</w:t>
      </w:r>
      <w:r>
        <w:rPr>
          <w:i/>
          <w:sz w:val="23"/>
        </w:rPr>
        <w:t>Approvazione del testo unico delle disposizioni legislative vigenti in materia di istruzione, relative alle scuole di ogni ordine e grado</w:t>
      </w:r>
      <w:r>
        <w:rPr>
          <w:sz w:val="23"/>
        </w:rPr>
        <w:t>”;</w:t>
      </w:r>
    </w:p>
    <w:p w14:paraId="495700B1" w14:textId="77777777" w:rsidR="001B491A" w:rsidRDefault="00000000">
      <w:pPr>
        <w:spacing w:before="122" w:line="264" w:lineRule="auto"/>
        <w:ind w:left="143" w:right="279"/>
        <w:jc w:val="both"/>
        <w:rPr>
          <w:sz w:val="23"/>
        </w:rPr>
      </w:pPr>
      <w:r>
        <w:rPr>
          <w:b/>
          <w:sz w:val="23"/>
        </w:rPr>
        <w:t xml:space="preserve">VISTA </w:t>
      </w:r>
      <w:r>
        <w:rPr>
          <w:sz w:val="23"/>
        </w:rPr>
        <w:t>la legge 23 dicembre 1998, n. 448, avente a oggetto “</w:t>
      </w:r>
      <w:r>
        <w:rPr>
          <w:i/>
          <w:sz w:val="23"/>
        </w:rPr>
        <w:t xml:space="preserve">Misure di finanza pubblica per la stabilizzazione e lo sviluppo” </w:t>
      </w:r>
      <w:r>
        <w:rPr>
          <w:sz w:val="23"/>
        </w:rPr>
        <w:t>e in particolare l'articolo 27, comma 1, sulla fornitura gratuita dei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libri di </w:t>
      </w:r>
      <w:r>
        <w:rPr>
          <w:spacing w:val="-2"/>
          <w:sz w:val="23"/>
        </w:rPr>
        <w:t>testo;</w:t>
      </w:r>
    </w:p>
    <w:p w14:paraId="29C27233" w14:textId="77777777" w:rsidR="001B491A" w:rsidRDefault="00000000">
      <w:pPr>
        <w:spacing w:before="119" w:line="264" w:lineRule="auto"/>
        <w:ind w:left="143" w:right="279"/>
        <w:jc w:val="both"/>
        <w:rPr>
          <w:sz w:val="24"/>
        </w:rPr>
      </w:pPr>
      <w:r>
        <w:rPr>
          <w:b/>
          <w:sz w:val="23"/>
        </w:rPr>
        <w:t xml:space="preserve">VISTO </w:t>
      </w:r>
      <w:r>
        <w:rPr>
          <w:sz w:val="23"/>
        </w:rPr>
        <w:t xml:space="preserve">il decreto legislativo 30 marzo 2001, n. 165, recante </w:t>
      </w:r>
      <w:r>
        <w:rPr>
          <w:i/>
          <w:sz w:val="23"/>
        </w:rPr>
        <w:t xml:space="preserve">“Norme generali sull’ordinamento del lavoro alle dipendenze delle amministrazioni pubbliche” </w:t>
      </w:r>
      <w:r>
        <w:rPr>
          <w:sz w:val="23"/>
        </w:rPr>
        <w:t>e successive modificazioni ed integrazioni</w:t>
      </w:r>
      <w:r>
        <w:rPr>
          <w:sz w:val="24"/>
        </w:rPr>
        <w:t>;</w:t>
      </w:r>
    </w:p>
    <w:p w14:paraId="23A3D796" w14:textId="77777777" w:rsidR="001B491A" w:rsidRDefault="00000000">
      <w:pPr>
        <w:spacing w:before="120" w:line="264" w:lineRule="auto"/>
        <w:ind w:left="143" w:right="278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decreto-legge 25 giugno 2008, n. 112, riguardante “</w:t>
      </w:r>
      <w:r>
        <w:rPr>
          <w:i/>
          <w:sz w:val="23"/>
        </w:rPr>
        <w:t>Disposizioni urgenti per lo sviluppo economico, la semplificazione, la competitività, la stabilizzazione della finanza pubblica e la perequazione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tributaria</w:t>
      </w:r>
      <w:r>
        <w:rPr>
          <w:sz w:val="23"/>
        </w:rPr>
        <w:t>”</w:t>
      </w:r>
      <w:r>
        <w:rPr>
          <w:spacing w:val="-10"/>
          <w:sz w:val="23"/>
        </w:rPr>
        <w:t xml:space="preserve"> </w:t>
      </w:r>
      <w:r>
        <w:rPr>
          <w:sz w:val="23"/>
        </w:rPr>
        <w:t>convertito</w:t>
      </w:r>
      <w:r>
        <w:rPr>
          <w:spacing w:val="-9"/>
          <w:sz w:val="23"/>
        </w:rPr>
        <w:t xml:space="preserve"> </w:t>
      </w:r>
      <w:r>
        <w:rPr>
          <w:sz w:val="23"/>
        </w:rPr>
        <w:t>con</w:t>
      </w:r>
      <w:r>
        <w:rPr>
          <w:spacing w:val="-11"/>
          <w:sz w:val="23"/>
        </w:rPr>
        <w:t xml:space="preserve"> </w:t>
      </w:r>
      <w:r>
        <w:rPr>
          <w:sz w:val="23"/>
        </w:rPr>
        <w:t>modificazioni</w:t>
      </w:r>
      <w:r>
        <w:rPr>
          <w:spacing w:val="-8"/>
          <w:sz w:val="23"/>
        </w:rPr>
        <w:t xml:space="preserve"> </w:t>
      </w:r>
      <w:r>
        <w:rPr>
          <w:sz w:val="23"/>
        </w:rPr>
        <w:t>dalla</w:t>
      </w:r>
      <w:r>
        <w:rPr>
          <w:spacing w:val="-8"/>
          <w:sz w:val="23"/>
        </w:rPr>
        <w:t xml:space="preserve"> </w:t>
      </w:r>
      <w:r>
        <w:rPr>
          <w:sz w:val="23"/>
        </w:rPr>
        <w:t>legge</w:t>
      </w:r>
      <w:r>
        <w:rPr>
          <w:spacing w:val="-8"/>
          <w:sz w:val="23"/>
        </w:rPr>
        <w:t xml:space="preserve"> </w:t>
      </w:r>
      <w:r>
        <w:rPr>
          <w:sz w:val="23"/>
        </w:rPr>
        <w:t>6</w:t>
      </w:r>
      <w:r>
        <w:rPr>
          <w:spacing w:val="-11"/>
          <w:sz w:val="23"/>
        </w:rPr>
        <w:t xml:space="preserve"> </w:t>
      </w:r>
      <w:r>
        <w:rPr>
          <w:sz w:val="23"/>
        </w:rPr>
        <w:t>agosto</w:t>
      </w:r>
      <w:r>
        <w:rPr>
          <w:spacing w:val="-9"/>
          <w:sz w:val="23"/>
        </w:rPr>
        <w:t xml:space="preserve"> </w:t>
      </w:r>
      <w:r>
        <w:rPr>
          <w:sz w:val="23"/>
        </w:rPr>
        <w:t>2008,</w:t>
      </w:r>
      <w:r>
        <w:rPr>
          <w:spacing w:val="-9"/>
          <w:sz w:val="23"/>
        </w:rPr>
        <w:t xml:space="preserve"> </w:t>
      </w:r>
      <w:r>
        <w:rPr>
          <w:sz w:val="23"/>
        </w:rPr>
        <w:t>n.</w:t>
      </w:r>
      <w:r>
        <w:rPr>
          <w:spacing w:val="-9"/>
          <w:sz w:val="23"/>
        </w:rPr>
        <w:t xml:space="preserve"> </w:t>
      </w:r>
      <w:r>
        <w:rPr>
          <w:sz w:val="23"/>
        </w:rPr>
        <w:t>133,</w:t>
      </w:r>
      <w:r>
        <w:rPr>
          <w:spacing w:val="-9"/>
          <w:sz w:val="23"/>
        </w:rPr>
        <w:t xml:space="preserve"> </w:t>
      </w:r>
      <w:r>
        <w:rPr>
          <w:sz w:val="23"/>
        </w:rPr>
        <w:t>e</w:t>
      </w:r>
      <w:r>
        <w:rPr>
          <w:spacing w:val="-8"/>
          <w:sz w:val="23"/>
        </w:rPr>
        <w:t xml:space="preserve"> </w:t>
      </w:r>
      <w:r>
        <w:rPr>
          <w:sz w:val="23"/>
        </w:rPr>
        <w:t>in</w:t>
      </w:r>
      <w:r>
        <w:rPr>
          <w:spacing w:val="-9"/>
          <w:sz w:val="23"/>
        </w:rPr>
        <w:t xml:space="preserve"> </w:t>
      </w:r>
      <w:r>
        <w:rPr>
          <w:sz w:val="23"/>
        </w:rPr>
        <w:t>particolare l'articolo 15, recante misure atte a contenere il costo dei libri scolastici;</w:t>
      </w:r>
    </w:p>
    <w:p w14:paraId="5F924CCA" w14:textId="77777777" w:rsidR="001B491A" w:rsidRDefault="00000000">
      <w:pPr>
        <w:pStyle w:val="Corpotesto"/>
        <w:spacing w:before="121" w:line="264" w:lineRule="auto"/>
        <w:ind w:left="143" w:right="271"/>
        <w:jc w:val="both"/>
      </w:pPr>
      <w:r>
        <w:rPr>
          <w:b/>
        </w:rPr>
        <w:t xml:space="preserve">VISTO </w:t>
      </w:r>
      <w:r>
        <w:t>il decreto-legge 18 ottobre 2012, n. 179, recante “</w:t>
      </w:r>
      <w:r>
        <w:rPr>
          <w:i/>
        </w:rPr>
        <w:t>Ulteriori misure urgenti per la crescita del Paese</w:t>
      </w:r>
      <w:r>
        <w:t>”, convertito con modificazioni dalla legge 17 dicembre 2012, n. 221, e in particolare l’articolo 11, con il quale</w:t>
      </w:r>
      <w:r>
        <w:rPr>
          <w:spacing w:val="40"/>
        </w:rPr>
        <w:t xml:space="preserve"> </w:t>
      </w:r>
      <w:r>
        <w:t>è stata disposta l'abrogazione dell'obbligo di adozione dei testi scolastici con cadenza pluriennale a partire</w:t>
      </w:r>
      <w:r>
        <w:rPr>
          <w:spacing w:val="80"/>
        </w:rPr>
        <w:t xml:space="preserve"> </w:t>
      </w:r>
      <w:r>
        <w:t>dal 1° settembre 2013;</w:t>
      </w:r>
    </w:p>
    <w:p w14:paraId="0A98BD2C" w14:textId="77777777" w:rsidR="001B491A" w:rsidRDefault="00000000">
      <w:pPr>
        <w:spacing w:before="120" w:line="264" w:lineRule="auto"/>
        <w:ind w:left="143" w:right="279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decreto-legge 6</w:t>
      </w:r>
      <w:r>
        <w:rPr>
          <w:spacing w:val="-2"/>
          <w:sz w:val="23"/>
        </w:rPr>
        <w:t xml:space="preserve"> </w:t>
      </w:r>
      <w:r>
        <w:rPr>
          <w:sz w:val="23"/>
        </w:rPr>
        <w:t>luglio 2012, n. 95, recante</w:t>
      </w:r>
      <w:r>
        <w:rPr>
          <w:spacing w:val="-2"/>
          <w:sz w:val="23"/>
        </w:rPr>
        <w:t xml:space="preserve"> </w:t>
      </w:r>
      <w:r>
        <w:rPr>
          <w:sz w:val="23"/>
        </w:rPr>
        <w:t>“</w:t>
      </w:r>
      <w:r>
        <w:rPr>
          <w:i/>
          <w:sz w:val="23"/>
        </w:rPr>
        <w:t>Disposizioni urgenti per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la revisione della spesa pubblica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con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invarianza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dei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servizi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ai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cittadini</w:t>
      </w:r>
      <w:r>
        <w:rPr>
          <w:sz w:val="23"/>
        </w:rPr>
        <w:t>”,</w:t>
      </w:r>
      <w:r>
        <w:rPr>
          <w:spacing w:val="-12"/>
          <w:sz w:val="23"/>
        </w:rPr>
        <w:t xml:space="preserve"> </w:t>
      </w:r>
      <w:r>
        <w:rPr>
          <w:sz w:val="23"/>
        </w:rPr>
        <w:t>convertito</w:t>
      </w:r>
      <w:r>
        <w:rPr>
          <w:spacing w:val="-12"/>
          <w:sz w:val="23"/>
        </w:rPr>
        <w:t xml:space="preserve"> </w:t>
      </w:r>
      <w:r>
        <w:rPr>
          <w:sz w:val="23"/>
        </w:rPr>
        <w:t>con</w:t>
      </w:r>
      <w:r>
        <w:rPr>
          <w:spacing w:val="-14"/>
          <w:sz w:val="23"/>
        </w:rPr>
        <w:t xml:space="preserve"> </w:t>
      </w:r>
      <w:r>
        <w:rPr>
          <w:sz w:val="23"/>
        </w:rPr>
        <w:t>modificazioni</w:t>
      </w:r>
      <w:r>
        <w:rPr>
          <w:spacing w:val="-14"/>
          <w:sz w:val="23"/>
        </w:rPr>
        <w:t xml:space="preserve"> </w:t>
      </w:r>
      <w:r>
        <w:rPr>
          <w:sz w:val="23"/>
        </w:rPr>
        <w:t>dalla</w:t>
      </w:r>
      <w:r>
        <w:rPr>
          <w:spacing w:val="-11"/>
          <w:sz w:val="23"/>
        </w:rPr>
        <w:t xml:space="preserve"> </w:t>
      </w:r>
      <w:r>
        <w:rPr>
          <w:sz w:val="23"/>
        </w:rPr>
        <w:t>legge</w:t>
      </w:r>
      <w:r>
        <w:rPr>
          <w:spacing w:val="-11"/>
          <w:sz w:val="23"/>
        </w:rPr>
        <w:t xml:space="preserve"> </w:t>
      </w:r>
      <w:r>
        <w:rPr>
          <w:sz w:val="23"/>
        </w:rPr>
        <w:t>7</w:t>
      </w:r>
      <w:r>
        <w:rPr>
          <w:spacing w:val="-12"/>
          <w:sz w:val="23"/>
        </w:rPr>
        <w:t xml:space="preserve"> </w:t>
      </w:r>
      <w:r>
        <w:rPr>
          <w:sz w:val="23"/>
        </w:rPr>
        <w:t>agosto</w:t>
      </w:r>
      <w:r>
        <w:rPr>
          <w:spacing w:val="-12"/>
          <w:sz w:val="23"/>
        </w:rPr>
        <w:t xml:space="preserve"> </w:t>
      </w:r>
      <w:r>
        <w:rPr>
          <w:sz w:val="23"/>
        </w:rPr>
        <w:t>2012,</w:t>
      </w:r>
    </w:p>
    <w:p w14:paraId="209E0805" w14:textId="77777777" w:rsidR="001B491A" w:rsidRDefault="00000000">
      <w:pPr>
        <w:pStyle w:val="Corpotesto"/>
        <w:spacing w:line="264" w:lineRule="auto"/>
        <w:ind w:left="143" w:right="283"/>
        <w:jc w:val="both"/>
      </w:pPr>
      <w:r>
        <w:t>n. 135, e in particolare l’articolo 23, comma 5, che assicura la prosecuzione degli interventi di cui all’articolo 27, comma 1, della legge 23 dicembre 1998, n. 448;</w:t>
      </w:r>
    </w:p>
    <w:p w14:paraId="69A662C8" w14:textId="77777777" w:rsidR="001B491A" w:rsidRDefault="00000000">
      <w:pPr>
        <w:spacing w:before="121" w:line="264" w:lineRule="auto"/>
        <w:ind w:left="143" w:right="273"/>
        <w:jc w:val="both"/>
        <w:rPr>
          <w:sz w:val="23"/>
        </w:rPr>
      </w:pPr>
      <w:r>
        <w:rPr>
          <w:b/>
          <w:sz w:val="23"/>
        </w:rPr>
        <w:t>VISTA</w:t>
      </w:r>
      <w:r>
        <w:rPr>
          <w:b/>
          <w:spacing w:val="-9"/>
          <w:sz w:val="23"/>
        </w:rPr>
        <w:t xml:space="preserve"> </w:t>
      </w:r>
      <w:r>
        <w:rPr>
          <w:sz w:val="23"/>
        </w:rPr>
        <w:t>la</w:t>
      </w:r>
      <w:r>
        <w:rPr>
          <w:spacing w:val="-8"/>
          <w:sz w:val="23"/>
        </w:rPr>
        <w:t xml:space="preserve"> </w:t>
      </w:r>
      <w:r>
        <w:rPr>
          <w:sz w:val="23"/>
        </w:rPr>
        <w:t>legge</w:t>
      </w:r>
      <w:r>
        <w:rPr>
          <w:spacing w:val="-8"/>
          <w:sz w:val="23"/>
        </w:rPr>
        <w:t xml:space="preserve"> </w:t>
      </w:r>
      <w:r>
        <w:rPr>
          <w:sz w:val="23"/>
        </w:rPr>
        <w:t>28</w:t>
      </w:r>
      <w:r>
        <w:rPr>
          <w:spacing w:val="-11"/>
          <w:sz w:val="23"/>
        </w:rPr>
        <w:t xml:space="preserve"> </w:t>
      </w:r>
      <w:r>
        <w:rPr>
          <w:sz w:val="23"/>
        </w:rPr>
        <w:t>dicembre</w:t>
      </w:r>
      <w:r>
        <w:rPr>
          <w:spacing w:val="-8"/>
          <w:sz w:val="23"/>
        </w:rPr>
        <w:t xml:space="preserve"> </w:t>
      </w:r>
      <w:r>
        <w:rPr>
          <w:sz w:val="23"/>
        </w:rPr>
        <w:t>2015,</w:t>
      </w:r>
      <w:r>
        <w:rPr>
          <w:spacing w:val="-11"/>
          <w:sz w:val="23"/>
        </w:rPr>
        <w:t xml:space="preserve"> </w:t>
      </w:r>
      <w:r>
        <w:rPr>
          <w:sz w:val="23"/>
        </w:rPr>
        <w:t>n.</w:t>
      </w:r>
      <w:r>
        <w:rPr>
          <w:spacing w:val="-9"/>
          <w:sz w:val="23"/>
        </w:rPr>
        <w:t xml:space="preserve"> </w:t>
      </w:r>
      <w:r>
        <w:rPr>
          <w:sz w:val="23"/>
        </w:rPr>
        <w:t>208,</w:t>
      </w:r>
      <w:r>
        <w:rPr>
          <w:spacing w:val="-11"/>
          <w:sz w:val="23"/>
        </w:rPr>
        <w:t xml:space="preserve"> </w:t>
      </w:r>
      <w:r>
        <w:rPr>
          <w:sz w:val="23"/>
        </w:rPr>
        <w:t>recante</w:t>
      </w:r>
      <w:r>
        <w:rPr>
          <w:spacing w:val="-10"/>
          <w:sz w:val="23"/>
        </w:rPr>
        <w:t xml:space="preserve"> </w:t>
      </w:r>
      <w:r>
        <w:rPr>
          <w:sz w:val="23"/>
        </w:rPr>
        <w:t>“</w:t>
      </w:r>
      <w:r>
        <w:rPr>
          <w:i/>
          <w:sz w:val="23"/>
        </w:rPr>
        <w:t>Disposizioni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per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la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formazione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del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bilancio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annuale e</w:t>
      </w:r>
      <w:r>
        <w:rPr>
          <w:i/>
          <w:spacing w:val="-17"/>
          <w:sz w:val="23"/>
        </w:rPr>
        <w:t xml:space="preserve"> </w:t>
      </w:r>
      <w:r>
        <w:rPr>
          <w:i/>
          <w:sz w:val="23"/>
        </w:rPr>
        <w:t>pluriennale</w:t>
      </w:r>
      <w:r>
        <w:rPr>
          <w:i/>
          <w:spacing w:val="-14"/>
          <w:sz w:val="23"/>
        </w:rPr>
        <w:t xml:space="preserve"> </w:t>
      </w:r>
      <w:r>
        <w:rPr>
          <w:i/>
          <w:sz w:val="23"/>
        </w:rPr>
        <w:t>dello</w:t>
      </w:r>
      <w:r>
        <w:rPr>
          <w:i/>
          <w:spacing w:val="-15"/>
          <w:sz w:val="23"/>
        </w:rPr>
        <w:t xml:space="preserve"> </w:t>
      </w:r>
      <w:r>
        <w:rPr>
          <w:i/>
          <w:sz w:val="23"/>
        </w:rPr>
        <w:t>Stato</w:t>
      </w:r>
      <w:r>
        <w:rPr>
          <w:i/>
          <w:spacing w:val="-14"/>
          <w:sz w:val="23"/>
        </w:rPr>
        <w:t xml:space="preserve"> </w:t>
      </w:r>
      <w:r>
        <w:rPr>
          <w:i/>
          <w:sz w:val="23"/>
        </w:rPr>
        <w:t>(legge</w:t>
      </w:r>
      <w:r>
        <w:rPr>
          <w:i/>
          <w:spacing w:val="-14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15"/>
          <w:sz w:val="23"/>
        </w:rPr>
        <w:t xml:space="preserve"> </w:t>
      </w:r>
      <w:r>
        <w:rPr>
          <w:i/>
          <w:sz w:val="23"/>
        </w:rPr>
        <w:t>stabilità</w:t>
      </w:r>
      <w:r>
        <w:rPr>
          <w:i/>
          <w:spacing w:val="-14"/>
          <w:sz w:val="23"/>
        </w:rPr>
        <w:t xml:space="preserve"> </w:t>
      </w:r>
      <w:r>
        <w:rPr>
          <w:i/>
          <w:sz w:val="23"/>
        </w:rPr>
        <w:t>2016)</w:t>
      </w:r>
      <w:r>
        <w:rPr>
          <w:sz w:val="23"/>
        </w:rPr>
        <w:t>”</w:t>
      </w:r>
      <w:r>
        <w:rPr>
          <w:spacing w:val="-14"/>
          <w:sz w:val="23"/>
        </w:rPr>
        <w:t xml:space="preserve"> </w:t>
      </w:r>
      <w:r>
        <w:rPr>
          <w:sz w:val="23"/>
        </w:rPr>
        <w:t>e</w:t>
      </w:r>
      <w:r>
        <w:rPr>
          <w:spacing w:val="-15"/>
          <w:sz w:val="23"/>
        </w:rPr>
        <w:t xml:space="preserve"> </w:t>
      </w:r>
      <w:r>
        <w:rPr>
          <w:sz w:val="23"/>
        </w:rPr>
        <w:t>in</w:t>
      </w:r>
      <w:r>
        <w:rPr>
          <w:spacing w:val="-14"/>
          <w:sz w:val="23"/>
        </w:rPr>
        <w:t xml:space="preserve"> </w:t>
      </w:r>
      <w:r>
        <w:rPr>
          <w:sz w:val="23"/>
        </w:rPr>
        <w:t>particolare</w:t>
      </w:r>
      <w:r>
        <w:rPr>
          <w:spacing w:val="-15"/>
          <w:sz w:val="23"/>
        </w:rPr>
        <w:t xml:space="preserve"> </w:t>
      </w:r>
      <w:r>
        <w:rPr>
          <w:sz w:val="23"/>
        </w:rPr>
        <w:t>l’articolo</w:t>
      </w:r>
      <w:r>
        <w:rPr>
          <w:spacing w:val="-14"/>
          <w:sz w:val="23"/>
        </w:rPr>
        <w:t xml:space="preserve"> </w:t>
      </w:r>
      <w:r>
        <w:rPr>
          <w:sz w:val="23"/>
        </w:rPr>
        <w:t>1,</w:t>
      </w:r>
      <w:r>
        <w:rPr>
          <w:spacing w:val="-14"/>
          <w:sz w:val="23"/>
        </w:rPr>
        <w:t xml:space="preserve"> </w:t>
      </w:r>
      <w:r>
        <w:rPr>
          <w:sz w:val="23"/>
        </w:rPr>
        <w:t>comma</w:t>
      </w:r>
      <w:r>
        <w:rPr>
          <w:spacing w:val="-15"/>
          <w:sz w:val="23"/>
        </w:rPr>
        <w:t xml:space="preserve"> </w:t>
      </w:r>
      <w:r>
        <w:rPr>
          <w:sz w:val="23"/>
        </w:rPr>
        <w:t>258,</w:t>
      </w:r>
      <w:r>
        <w:rPr>
          <w:spacing w:val="-14"/>
          <w:sz w:val="23"/>
        </w:rPr>
        <w:t xml:space="preserve"> </w:t>
      </w:r>
      <w:r>
        <w:rPr>
          <w:sz w:val="23"/>
        </w:rPr>
        <w:t>che</w:t>
      </w:r>
      <w:r>
        <w:rPr>
          <w:spacing w:val="-14"/>
          <w:sz w:val="23"/>
        </w:rPr>
        <w:t xml:space="preserve"> </w:t>
      </w:r>
      <w:r>
        <w:rPr>
          <w:sz w:val="23"/>
        </w:rPr>
        <w:t>istituisce, presso il Ministero dell’istruzione, dell’università e della ricerca, un fondo per “</w:t>
      </w:r>
      <w:r>
        <w:rPr>
          <w:i/>
          <w:sz w:val="23"/>
        </w:rPr>
        <w:t>concorrere alle spese sostenute e non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coperte da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contributi o sostegni pubblici di altra natura per l’acquisto di libri di testo</w:t>
      </w:r>
      <w:r>
        <w:rPr>
          <w:i/>
          <w:spacing w:val="40"/>
          <w:sz w:val="23"/>
        </w:rPr>
        <w:t xml:space="preserve"> </w:t>
      </w:r>
      <w:r>
        <w:rPr>
          <w:i/>
          <w:sz w:val="23"/>
        </w:rPr>
        <w:t>e di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altri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contenuti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didattici,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anche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digitali,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relativi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ai</w:t>
      </w:r>
      <w:r>
        <w:rPr>
          <w:i/>
          <w:spacing w:val="-10"/>
          <w:sz w:val="23"/>
        </w:rPr>
        <w:t xml:space="preserve"> </w:t>
      </w:r>
      <w:r>
        <w:rPr>
          <w:i/>
          <w:sz w:val="23"/>
        </w:rPr>
        <w:t>corsi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d’istruzione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scolastica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fino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all’assolvimento dell’obbligo di istruzione scolastica</w:t>
      </w:r>
      <w:r>
        <w:rPr>
          <w:sz w:val="23"/>
        </w:rPr>
        <w:t>”;</w:t>
      </w:r>
    </w:p>
    <w:p w14:paraId="2F2890FD" w14:textId="77777777" w:rsidR="001B491A" w:rsidRDefault="00000000">
      <w:pPr>
        <w:spacing w:before="119" w:line="264" w:lineRule="auto"/>
        <w:ind w:left="143" w:right="272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</w:t>
      </w:r>
      <w:r>
        <w:rPr>
          <w:spacing w:val="-1"/>
          <w:sz w:val="23"/>
        </w:rPr>
        <w:t xml:space="preserve"> </w:t>
      </w:r>
      <w:r>
        <w:rPr>
          <w:sz w:val="23"/>
        </w:rPr>
        <w:t>legislativo 13 aprile 2017, n. 63, recante</w:t>
      </w:r>
      <w:r>
        <w:rPr>
          <w:spacing w:val="-1"/>
          <w:sz w:val="23"/>
        </w:rPr>
        <w:t xml:space="preserve"> </w:t>
      </w:r>
      <w:r>
        <w:rPr>
          <w:sz w:val="23"/>
        </w:rPr>
        <w:t>“</w:t>
      </w:r>
      <w:r>
        <w:rPr>
          <w:i/>
          <w:sz w:val="23"/>
        </w:rPr>
        <w:t>Effettività del diritto allo studio attraverso la definizione delle prestazioni, in relazione ai servizi alla persona, con particolare riferimento alle condizioni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disagio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e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ai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servizi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strumentali,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nonché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potenziamento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della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carta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dello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studente,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norma dell’articolo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1,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commi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180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181,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lettera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f)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della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legge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13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luglio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2015,</w:t>
      </w:r>
      <w:r>
        <w:rPr>
          <w:i/>
          <w:spacing w:val="-11"/>
          <w:sz w:val="23"/>
        </w:rPr>
        <w:t xml:space="preserve"> </w:t>
      </w:r>
      <w:r>
        <w:rPr>
          <w:i/>
          <w:sz w:val="23"/>
        </w:rPr>
        <w:t>n.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107</w:t>
      </w:r>
      <w:r>
        <w:rPr>
          <w:sz w:val="23"/>
        </w:rPr>
        <w:t>”</w:t>
      </w:r>
      <w:r>
        <w:rPr>
          <w:spacing w:val="-8"/>
          <w:sz w:val="23"/>
        </w:rPr>
        <w:t xml:space="preserve"> </w:t>
      </w:r>
      <w:r>
        <w:rPr>
          <w:sz w:val="23"/>
        </w:rPr>
        <w:t>e,</w:t>
      </w:r>
      <w:r>
        <w:rPr>
          <w:spacing w:val="-9"/>
          <w:sz w:val="23"/>
        </w:rPr>
        <w:t xml:space="preserve"> </w:t>
      </w:r>
      <w:r>
        <w:rPr>
          <w:sz w:val="23"/>
        </w:rPr>
        <w:t>in</w:t>
      </w:r>
      <w:r>
        <w:rPr>
          <w:spacing w:val="-9"/>
          <w:sz w:val="23"/>
        </w:rPr>
        <w:t xml:space="preserve"> </w:t>
      </w:r>
      <w:r>
        <w:rPr>
          <w:sz w:val="23"/>
        </w:rPr>
        <w:t>particolare,</w:t>
      </w:r>
      <w:r>
        <w:rPr>
          <w:spacing w:val="-11"/>
          <w:sz w:val="23"/>
        </w:rPr>
        <w:t xml:space="preserve"> </w:t>
      </w:r>
      <w:r>
        <w:rPr>
          <w:sz w:val="23"/>
        </w:rPr>
        <w:t>l’articolo 7, comma 1, relativo ai libri di testo per la scuola primaria;</w:t>
      </w:r>
    </w:p>
    <w:p w14:paraId="424EF6D4" w14:textId="77777777" w:rsidR="001B491A" w:rsidRDefault="00000000">
      <w:pPr>
        <w:spacing w:before="120" w:line="264" w:lineRule="auto"/>
        <w:ind w:left="143" w:right="274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decreto-legge 9 gennaio 2020, n. 1, recante “</w:t>
      </w:r>
      <w:r>
        <w:rPr>
          <w:i/>
          <w:sz w:val="23"/>
        </w:rPr>
        <w:t>Disposizioni urgenti per l'istituzione del Ministero dell'istruzione e del Ministero dell'università e della ricerca</w:t>
      </w:r>
      <w:r>
        <w:rPr>
          <w:sz w:val="23"/>
        </w:rPr>
        <w:t>”, convertito con modificazioni, dalla legge 5 marzo 2020, n. 12;</w:t>
      </w:r>
    </w:p>
    <w:p w14:paraId="6A5FF057" w14:textId="77777777" w:rsidR="001B491A" w:rsidRDefault="00000000">
      <w:pPr>
        <w:spacing w:before="121" w:line="264" w:lineRule="auto"/>
        <w:ind w:left="143" w:right="282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decreto-legge 11 novembre 2022, n. 173 recante “</w:t>
      </w:r>
      <w:r>
        <w:rPr>
          <w:i/>
          <w:sz w:val="23"/>
        </w:rPr>
        <w:t>Disposizioni in materia di riordino delle attribuzioni dei Ministeri</w:t>
      </w:r>
      <w:r>
        <w:rPr>
          <w:sz w:val="23"/>
        </w:rPr>
        <w:t>”, convertito con modificazioni dalla legge 16 dicembre 2022, n. 204;</w:t>
      </w:r>
    </w:p>
    <w:p w14:paraId="7D9424D3" w14:textId="77777777" w:rsidR="001B491A" w:rsidRDefault="001B491A">
      <w:pPr>
        <w:spacing w:line="264" w:lineRule="auto"/>
        <w:jc w:val="both"/>
        <w:rPr>
          <w:sz w:val="23"/>
        </w:rPr>
        <w:sectPr w:rsidR="001B491A">
          <w:type w:val="continuous"/>
          <w:pgSz w:w="11920" w:h="16850"/>
          <w:pgMar w:top="100" w:right="992" w:bottom="280" w:left="992" w:header="720" w:footer="720" w:gutter="0"/>
          <w:cols w:space="720"/>
        </w:sectPr>
      </w:pPr>
    </w:p>
    <w:p w14:paraId="3755B015" w14:textId="77777777" w:rsidR="001B491A" w:rsidRDefault="00000000">
      <w:pPr>
        <w:spacing w:before="241" w:line="264" w:lineRule="auto"/>
        <w:ind w:left="143" w:right="274"/>
        <w:jc w:val="both"/>
        <w:rPr>
          <w:sz w:val="23"/>
        </w:rPr>
      </w:pPr>
      <w:r>
        <w:rPr>
          <w:b/>
          <w:sz w:val="23"/>
        </w:rPr>
        <w:lastRenderedPageBreak/>
        <w:t xml:space="preserve">VISTO </w:t>
      </w:r>
      <w:r>
        <w:rPr>
          <w:sz w:val="23"/>
        </w:rPr>
        <w:t>il decreto del Presidente del Consiglio dei ministri 27 ottobre 2023, n. 208, “</w:t>
      </w:r>
      <w:r>
        <w:rPr>
          <w:i/>
          <w:sz w:val="23"/>
        </w:rPr>
        <w:t>Regolamento concernente l’organizzazione del Ministero dell’istruzione e del merito</w:t>
      </w:r>
      <w:r>
        <w:rPr>
          <w:sz w:val="23"/>
        </w:rPr>
        <w:t>”, come modificato dal decreto del Presidente del Consiglio dei ministri 30 ottobre 2024, n. 185;</w:t>
      </w:r>
    </w:p>
    <w:p w14:paraId="6D50F22A" w14:textId="77777777" w:rsidR="001B491A" w:rsidRDefault="00000000">
      <w:pPr>
        <w:spacing w:before="121" w:line="264" w:lineRule="auto"/>
        <w:ind w:left="141" w:right="146"/>
        <w:jc w:val="both"/>
        <w:rPr>
          <w:sz w:val="23"/>
        </w:rPr>
      </w:pPr>
      <w:r>
        <w:rPr>
          <w:b/>
          <w:sz w:val="23"/>
        </w:rPr>
        <w:t xml:space="preserve">VISTO </w:t>
      </w:r>
      <w:r>
        <w:rPr>
          <w:sz w:val="23"/>
        </w:rPr>
        <w:t>il decreto del Ministero dell’istruzione e del merito 9 dicembre 2025, n. 221, recante “</w:t>
      </w:r>
      <w:r>
        <w:rPr>
          <w:i/>
          <w:sz w:val="23"/>
        </w:rPr>
        <w:t>Regolamento recante indicazioni nazionali per il curricolo della scuola dell'infanzia e del primo ciclo d'istruzione</w:t>
      </w:r>
      <w:r>
        <w:rPr>
          <w:sz w:val="23"/>
        </w:rPr>
        <w:t>”</w:t>
      </w:r>
      <w:r>
        <w:rPr>
          <w:spacing w:val="-11"/>
          <w:sz w:val="23"/>
        </w:rPr>
        <w:t xml:space="preserve"> </w:t>
      </w:r>
      <w:r>
        <w:rPr>
          <w:sz w:val="23"/>
        </w:rPr>
        <w:t>che</w:t>
      </w:r>
      <w:r>
        <w:rPr>
          <w:spacing w:val="-11"/>
          <w:sz w:val="23"/>
        </w:rPr>
        <w:t xml:space="preserve"> </w:t>
      </w:r>
      <w:r>
        <w:rPr>
          <w:sz w:val="23"/>
        </w:rPr>
        <w:t>entra</w:t>
      </w:r>
      <w:r>
        <w:rPr>
          <w:spacing w:val="-11"/>
          <w:sz w:val="23"/>
        </w:rPr>
        <w:t xml:space="preserve"> </w:t>
      </w:r>
      <w:r>
        <w:rPr>
          <w:sz w:val="23"/>
        </w:rPr>
        <w:t>in</w:t>
      </w:r>
      <w:r>
        <w:rPr>
          <w:spacing w:val="-10"/>
          <w:sz w:val="23"/>
        </w:rPr>
        <w:t xml:space="preserve"> </w:t>
      </w:r>
      <w:r>
        <w:rPr>
          <w:sz w:val="23"/>
        </w:rPr>
        <w:t>vigore</w:t>
      </w:r>
      <w:r>
        <w:rPr>
          <w:spacing w:val="-11"/>
          <w:sz w:val="23"/>
        </w:rPr>
        <w:t xml:space="preserve"> </w:t>
      </w:r>
      <w:r>
        <w:rPr>
          <w:sz w:val="23"/>
        </w:rPr>
        <w:t>a</w:t>
      </w:r>
      <w:r>
        <w:rPr>
          <w:spacing w:val="-9"/>
          <w:sz w:val="23"/>
        </w:rPr>
        <w:t xml:space="preserve"> </w:t>
      </w:r>
      <w:r>
        <w:rPr>
          <w:sz w:val="23"/>
        </w:rPr>
        <w:t>partire</w:t>
      </w:r>
      <w:r>
        <w:rPr>
          <w:spacing w:val="-11"/>
          <w:sz w:val="23"/>
        </w:rPr>
        <w:t xml:space="preserve"> </w:t>
      </w:r>
      <w:r>
        <w:rPr>
          <w:sz w:val="23"/>
        </w:rPr>
        <w:t>dalle</w:t>
      </w:r>
      <w:r>
        <w:rPr>
          <w:spacing w:val="-11"/>
          <w:sz w:val="23"/>
        </w:rPr>
        <w:t xml:space="preserve"> </w:t>
      </w:r>
      <w:r>
        <w:rPr>
          <w:sz w:val="23"/>
        </w:rPr>
        <w:t>prime</w:t>
      </w:r>
      <w:r>
        <w:rPr>
          <w:spacing w:val="-11"/>
          <w:sz w:val="23"/>
        </w:rPr>
        <w:t xml:space="preserve"> </w:t>
      </w:r>
      <w:r>
        <w:rPr>
          <w:sz w:val="23"/>
        </w:rPr>
        <w:t>classi</w:t>
      </w:r>
      <w:r>
        <w:rPr>
          <w:spacing w:val="-9"/>
          <w:sz w:val="23"/>
        </w:rPr>
        <w:t xml:space="preserve"> </w:t>
      </w:r>
      <w:r>
        <w:rPr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z w:val="23"/>
        </w:rPr>
        <w:t>scuola</w:t>
      </w:r>
      <w:r>
        <w:rPr>
          <w:spacing w:val="-11"/>
          <w:sz w:val="23"/>
        </w:rPr>
        <w:t xml:space="preserve"> </w:t>
      </w:r>
      <w:r>
        <w:rPr>
          <w:sz w:val="23"/>
        </w:rPr>
        <w:t>primaria</w:t>
      </w:r>
      <w:r>
        <w:rPr>
          <w:spacing w:val="-11"/>
          <w:sz w:val="23"/>
        </w:rPr>
        <w:t xml:space="preserve"> </w:t>
      </w:r>
      <w:r>
        <w:rPr>
          <w:sz w:val="23"/>
        </w:rPr>
        <w:t>e</w:t>
      </w:r>
      <w:r>
        <w:rPr>
          <w:spacing w:val="-11"/>
          <w:sz w:val="23"/>
        </w:rPr>
        <w:t xml:space="preserve"> </w:t>
      </w:r>
      <w:r>
        <w:rPr>
          <w:sz w:val="23"/>
        </w:rPr>
        <w:t>secondaria</w:t>
      </w:r>
      <w:r>
        <w:rPr>
          <w:spacing w:val="-11"/>
          <w:sz w:val="23"/>
        </w:rPr>
        <w:t xml:space="preserve"> </w:t>
      </w:r>
      <w:r>
        <w:rPr>
          <w:sz w:val="23"/>
        </w:rPr>
        <w:t>di</w:t>
      </w:r>
      <w:r>
        <w:rPr>
          <w:spacing w:val="-9"/>
          <w:sz w:val="23"/>
        </w:rPr>
        <w:t xml:space="preserve"> </w:t>
      </w:r>
      <w:r>
        <w:rPr>
          <w:sz w:val="23"/>
        </w:rPr>
        <w:t>primo</w:t>
      </w:r>
      <w:r>
        <w:rPr>
          <w:spacing w:val="-12"/>
          <w:sz w:val="23"/>
        </w:rPr>
        <w:t xml:space="preserve"> </w:t>
      </w:r>
      <w:r>
        <w:rPr>
          <w:sz w:val="23"/>
        </w:rPr>
        <w:t>grado dall’anno scolastico 2026/2027;</w:t>
      </w:r>
    </w:p>
    <w:p w14:paraId="55671B9C" w14:textId="77777777" w:rsidR="001B491A" w:rsidRDefault="00000000">
      <w:pPr>
        <w:pStyle w:val="Corpotesto"/>
        <w:spacing w:before="118" w:line="264" w:lineRule="auto"/>
        <w:ind w:left="141" w:right="140"/>
        <w:jc w:val="both"/>
      </w:pPr>
      <w:r>
        <w:rPr>
          <w:b/>
        </w:rPr>
        <w:t>VISTO</w:t>
      </w:r>
      <w:r>
        <w:t>, in particolare, l’articolo 3 del citato decreto ministeriale 221/2025, che prevede che l’editoria scolastica</w:t>
      </w:r>
      <w:r>
        <w:rPr>
          <w:spacing w:val="-13"/>
        </w:rPr>
        <w:t xml:space="preserve"> </w:t>
      </w:r>
      <w:r>
        <w:t>adegui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libri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testo</w:t>
      </w:r>
      <w:r>
        <w:rPr>
          <w:spacing w:val="-14"/>
        </w:rPr>
        <w:t xml:space="preserve"> </w:t>
      </w:r>
      <w:r>
        <w:t>destinati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scuole</w:t>
      </w:r>
      <w:r>
        <w:rPr>
          <w:spacing w:val="-1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primo</w:t>
      </w:r>
      <w:r>
        <w:rPr>
          <w:spacing w:val="-14"/>
        </w:rPr>
        <w:t xml:space="preserve"> </w:t>
      </w:r>
      <w:r>
        <w:t>ciclo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Indicazioni</w:t>
      </w:r>
      <w:r>
        <w:rPr>
          <w:spacing w:val="-13"/>
        </w:rPr>
        <w:t xml:space="preserve"> </w:t>
      </w:r>
      <w:r>
        <w:t>nazionali adottate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regolamento,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partire</w:t>
      </w:r>
      <w:r>
        <w:rPr>
          <w:spacing w:val="-4"/>
        </w:rPr>
        <w:t xml:space="preserve"> </w:t>
      </w:r>
      <w:r>
        <w:t>dalle</w:t>
      </w:r>
      <w:r>
        <w:rPr>
          <w:spacing w:val="-7"/>
        </w:rPr>
        <w:t xml:space="preserve"> </w:t>
      </w:r>
      <w:r>
        <w:t>classi</w:t>
      </w:r>
      <w:r>
        <w:rPr>
          <w:spacing w:val="-4"/>
        </w:rPr>
        <w:t xml:space="preserve"> </w:t>
      </w:r>
      <w:r>
        <w:t>prime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secondaria di primo grado per l'anno scolastico 2026/2027;</w:t>
      </w:r>
    </w:p>
    <w:p w14:paraId="6F9B0E4E" w14:textId="77777777" w:rsidR="001B491A" w:rsidRDefault="00000000">
      <w:pPr>
        <w:pStyle w:val="Corpotesto"/>
        <w:spacing w:before="120" w:line="266" w:lineRule="auto"/>
        <w:ind w:left="143" w:right="292"/>
        <w:jc w:val="both"/>
      </w:pPr>
      <w:r>
        <w:rPr>
          <w:b/>
        </w:rPr>
        <w:t xml:space="preserve">VISTO </w:t>
      </w:r>
      <w:r>
        <w:t>il decreto del Ministro dell'istruzione, dell'università</w:t>
      </w:r>
      <w:r>
        <w:rPr>
          <w:spacing w:val="-1"/>
        </w:rPr>
        <w:t xml:space="preserve"> </w:t>
      </w:r>
      <w:r>
        <w:t>e della ricerca 27</w:t>
      </w:r>
      <w:r>
        <w:rPr>
          <w:spacing w:val="-1"/>
        </w:rPr>
        <w:t xml:space="preserve"> </w:t>
      </w:r>
      <w:r>
        <w:t>settembre 2013, n.</w:t>
      </w:r>
      <w:r>
        <w:rPr>
          <w:spacing w:val="-1"/>
        </w:rPr>
        <w:t xml:space="preserve"> </w:t>
      </w:r>
      <w:r>
        <w:t>781, concernente l'adozione dei libri di testo in versione digitale o mista, e il relativo allegato;</w:t>
      </w:r>
    </w:p>
    <w:p w14:paraId="2A80AFFD" w14:textId="77777777" w:rsidR="001B491A" w:rsidRDefault="00000000">
      <w:pPr>
        <w:spacing w:before="117" w:line="264" w:lineRule="auto"/>
        <w:ind w:left="143" w:right="276"/>
        <w:jc w:val="both"/>
        <w:rPr>
          <w:sz w:val="23"/>
        </w:rPr>
      </w:pPr>
      <w:r>
        <w:rPr>
          <w:b/>
          <w:sz w:val="23"/>
        </w:rPr>
        <w:t xml:space="preserve">CONSIDERATO </w:t>
      </w:r>
      <w:r>
        <w:rPr>
          <w:sz w:val="23"/>
        </w:rPr>
        <w:t>che, ai sensi dell'art. 15, comma 3 del predetto decreto-legge 112 del 25 giugno 2008</w:t>
      </w:r>
      <w:r>
        <w:rPr>
          <w:i/>
          <w:sz w:val="23"/>
        </w:rPr>
        <w:t>“I libri di testo sviluppano i contenuti essenziali delle Indicazioni nazionali dei piani di studio e possono essere realizzati in sezioni tematiche, corrispondenti ad unità di apprendimento, di costo contenuto e suscettibili di successivi aggiornamenti e integrazioni</w:t>
      </w:r>
      <w:r>
        <w:rPr>
          <w:sz w:val="23"/>
        </w:rPr>
        <w:t>”;</w:t>
      </w:r>
    </w:p>
    <w:p w14:paraId="25EC34E2" w14:textId="77777777" w:rsidR="001B491A" w:rsidRDefault="00000000">
      <w:pPr>
        <w:spacing w:before="120" w:line="264" w:lineRule="auto"/>
        <w:ind w:left="143" w:right="277"/>
        <w:jc w:val="both"/>
        <w:rPr>
          <w:i/>
          <w:sz w:val="23"/>
        </w:rPr>
      </w:pPr>
      <w:r>
        <w:rPr>
          <w:b/>
          <w:sz w:val="23"/>
        </w:rPr>
        <w:t>TENUTO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CONTO</w:t>
      </w:r>
      <w:r>
        <w:rPr>
          <w:b/>
          <w:spacing w:val="-8"/>
          <w:sz w:val="23"/>
        </w:rPr>
        <w:t xml:space="preserve"> </w:t>
      </w:r>
      <w:r>
        <w:rPr>
          <w:sz w:val="23"/>
        </w:rPr>
        <w:t>che</w:t>
      </w:r>
      <w:r>
        <w:rPr>
          <w:spacing w:val="-8"/>
          <w:sz w:val="23"/>
        </w:rPr>
        <w:t xml:space="preserve"> </w:t>
      </w:r>
      <w:r>
        <w:rPr>
          <w:sz w:val="23"/>
        </w:rPr>
        <w:t>il</w:t>
      </w:r>
      <w:r>
        <w:rPr>
          <w:spacing w:val="-9"/>
          <w:sz w:val="23"/>
        </w:rPr>
        <w:t xml:space="preserve"> </w:t>
      </w:r>
      <w:r>
        <w:rPr>
          <w:sz w:val="23"/>
        </w:rPr>
        <w:t>suddetto</w:t>
      </w:r>
      <w:r>
        <w:rPr>
          <w:spacing w:val="-8"/>
          <w:sz w:val="23"/>
        </w:rPr>
        <w:t xml:space="preserve"> </w:t>
      </w:r>
      <w:r>
        <w:rPr>
          <w:sz w:val="23"/>
        </w:rPr>
        <w:t>comma</w:t>
      </w:r>
      <w:r>
        <w:rPr>
          <w:spacing w:val="-8"/>
          <w:sz w:val="23"/>
        </w:rPr>
        <w:t xml:space="preserve"> </w:t>
      </w:r>
      <w:r>
        <w:rPr>
          <w:sz w:val="23"/>
        </w:rPr>
        <w:t>3</w:t>
      </w:r>
      <w:r>
        <w:rPr>
          <w:spacing w:val="-8"/>
          <w:sz w:val="23"/>
        </w:rPr>
        <w:t xml:space="preserve"> </w:t>
      </w:r>
      <w:r>
        <w:rPr>
          <w:sz w:val="23"/>
        </w:rPr>
        <w:t>alla</w:t>
      </w:r>
      <w:r>
        <w:rPr>
          <w:spacing w:val="-8"/>
          <w:sz w:val="23"/>
        </w:rPr>
        <w:t xml:space="preserve"> </w:t>
      </w:r>
      <w:r>
        <w:rPr>
          <w:sz w:val="23"/>
        </w:rPr>
        <w:t>lettera</w:t>
      </w:r>
      <w:r>
        <w:rPr>
          <w:spacing w:val="-8"/>
          <w:sz w:val="23"/>
        </w:rPr>
        <w:t xml:space="preserve"> </w:t>
      </w:r>
      <w:r>
        <w:rPr>
          <w:sz w:val="23"/>
        </w:rPr>
        <w:t>c)</w:t>
      </w:r>
      <w:r>
        <w:rPr>
          <w:spacing w:val="-9"/>
          <w:sz w:val="23"/>
        </w:rPr>
        <w:t xml:space="preserve"> </w:t>
      </w:r>
      <w:r>
        <w:rPr>
          <w:sz w:val="23"/>
        </w:rPr>
        <w:t>prevede</w:t>
      </w:r>
      <w:r>
        <w:rPr>
          <w:spacing w:val="-5"/>
          <w:sz w:val="23"/>
        </w:rPr>
        <w:t xml:space="preserve"> </w:t>
      </w:r>
      <w:r>
        <w:rPr>
          <w:sz w:val="23"/>
        </w:rPr>
        <w:t>altresì</w:t>
      </w:r>
      <w:r>
        <w:rPr>
          <w:spacing w:val="-9"/>
          <w:sz w:val="23"/>
        </w:rPr>
        <w:t xml:space="preserve"> </w:t>
      </w:r>
      <w:r>
        <w:rPr>
          <w:sz w:val="23"/>
        </w:rPr>
        <w:t>che</w:t>
      </w:r>
      <w:r>
        <w:rPr>
          <w:spacing w:val="-8"/>
          <w:sz w:val="23"/>
        </w:rPr>
        <w:t xml:space="preserve"> </w:t>
      </w:r>
      <w:r>
        <w:rPr>
          <w:sz w:val="23"/>
        </w:rPr>
        <w:t>con</w:t>
      </w:r>
      <w:r>
        <w:rPr>
          <w:spacing w:val="-9"/>
          <w:sz w:val="23"/>
        </w:rPr>
        <w:t xml:space="preserve"> </w:t>
      </w:r>
      <w:r>
        <w:rPr>
          <w:sz w:val="23"/>
        </w:rPr>
        <w:t>decreto</w:t>
      </w:r>
      <w:r>
        <w:rPr>
          <w:spacing w:val="-9"/>
          <w:sz w:val="23"/>
        </w:rPr>
        <w:t xml:space="preserve"> </w:t>
      </w:r>
      <w:r>
        <w:rPr>
          <w:sz w:val="23"/>
        </w:rPr>
        <w:t>di</w:t>
      </w:r>
      <w:r>
        <w:rPr>
          <w:spacing w:val="-8"/>
          <w:sz w:val="23"/>
        </w:rPr>
        <w:t xml:space="preserve"> </w:t>
      </w:r>
      <w:r>
        <w:rPr>
          <w:sz w:val="23"/>
        </w:rPr>
        <w:t>natura</w:t>
      </w:r>
      <w:r>
        <w:rPr>
          <w:spacing w:val="-8"/>
          <w:sz w:val="23"/>
        </w:rPr>
        <w:t xml:space="preserve"> </w:t>
      </w:r>
      <w:r>
        <w:rPr>
          <w:sz w:val="23"/>
        </w:rPr>
        <w:t xml:space="preserve">non regolamentare del Ministro dell'istruzione, dell'università e della ricerca, sono determinati: </w:t>
      </w:r>
      <w:r>
        <w:rPr>
          <w:i/>
          <w:sz w:val="23"/>
        </w:rPr>
        <w:t>“il prezzo dei libri di testo della scuola primaria e i tetti di spesa dell'intera dotazione libraria necessaria per ciascun anno della scuola secondaria di I e II grado, nel rispetto dei diritti patrimoniali dell'autore e dell'editore, tenendo conto della riduzione dei costi dell'intera dotazione libraria derivanti dal passaggio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al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digitale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e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dei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supporti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tecnologici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cui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al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comma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3-ter.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I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tetti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spesa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cui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alla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presente lettera sono adeguati al tasso di inflazione programmata”;</w:t>
      </w:r>
    </w:p>
    <w:p w14:paraId="71B58FE0" w14:textId="77777777" w:rsidR="001B491A" w:rsidRDefault="00000000">
      <w:pPr>
        <w:pStyle w:val="Corpotesto"/>
        <w:spacing w:before="119"/>
        <w:ind w:left="141"/>
        <w:jc w:val="both"/>
      </w:pPr>
      <w:r>
        <w:rPr>
          <w:b/>
        </w:rPr>
        <w:t>VISTO</w:t>
      </w:r>
      <w:r>
        <w:rPr>
          <w:b/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Ministro</w:t>
      </w:r>
      <w:r>
        <w:rPr>
          <w:spacing w:val="-5"/>
        </w:rPr>
        <w:t xml:space="preserve"> </w:t>
      </w:r>
      <w:r>
        <w:t>dell'istruzione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merito</w:t>
      </w:r>
      <w:r>
        <w:rPr>
          <w:spacing w:val="-5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aprile</w:t>
      </w:r>
      <w:r>
        <w:rPr>
          <w:spacing w:val="-5"/>
        </w:rPr>
        <w:t xml:space="preserve"> </w:t>
      </w:r>
      <w:r>
        <w:t>2025,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73,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determina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prezzi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5D5D730B" w14:textId="77777777" w:rsidR="001B491A" w:rsidRDefault="00000000">
      <w:pPr>
        <w:pStyle w:val="Corpotesto"/>
        <w:spacing w:before="26"/>
        <w:ind w:left="141"/>
        <w:jc w:val="both"/>
      </w:pPr>
      <w:r>
        <w:t>copertina</w:t>
      </w:r>
      <w:r>
        <w:rPr>
          <w:spacing w:val="-7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libri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testo</w:t>
      </w:r>
      <w:r>
        <w:rPr>
          <w:spacing w:val="-5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2025/2026;</w:t>
      </w:r>
    </w:p>
    <w:p w14:paraId="651351C6" w14:textId="77777777" w:rsidR="001B491A" w:rsidRDefault="00000000">
      <w:pPr>
        <w:pStyle w:val="Corpotesto"/>
        <w:spacing w:before="148" w:line="264" w:lineRule="auto"/>
        <w:ind w:left="141" w:right="140"/>
        <w:jc w:val="both"/>
      </w:pPr>
      <w:r>
        <w:rPr>
          <w:b/>
        </w:rPr>
        <w:t>CONSIDERATO</w:t>
      </w:r>
      <w:r>
        <w:rPr>
          <w:b/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classi</w:t>
      </w:r>
      <w:r>
        <w:rPr>
          <w:spacing w:val="-9"/>
        </w:rPr>
        <w:t xml:space="preserve"> </w:t>
      </w:r>
      <w:r>
        <w:t>seconde,</w:t>
      </w:r>
      <w:r>
        <w:rPr>
          <w:spacing w:val="-10"/>
        </w:rPr>
        <w:t xml:space="preserve"> </w:t>
      </w:r>
      <w:r>
        <w:t>terze,</w:t>
      </w:r>
      <w:r>
        <w:rPr>
          <w:spacing w:val="-10"/>
        </w:rPr>
        <w:t xml:space="preserve"> </w:t>
      </w:r>
      <w:r>
        <w:t>quarte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quinte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primaria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l’anno</w:t>
      </w:r>
      <w:r>
        <w:rPr>
          <w:spacing w:val="-10"/>
        </w:rPr>
        <w:t xml:space="preserve"> </w:t>
      </w:r>
      <w:r>
        <w:t>scolastico 2026/2027 continuano ad essere in vigore le Indicazioni nazionali per il curricolo della scuola dell’infanzia e del primo</w:t>
      </w:r>
      <w:r>
        <w:rPr>
          <w:spacing w:val="-3"/>
        </w:rPr>
        <w:t xml:space="preserve"> </w:t>
      </w:r>
      <w:r>
        <w:t>ciclo di istruzione, adottate</w:t>
      </w:r>
      <w:r>
        <w:rPr>
          <w:spacing w:val="-2"/>
        </w:rPr>
        <w:t xml:space="preserve"> </w:t>
      </w:r>
      <w:r>
        <w:t>con decreto ministeriale 16 novembre 2012, n.</w:t>
      </w:r>
      <w:r>
        <w:rPr>
          <w:spacing w:val="-3"/>
        </w:rPr>
        <w:t xml:space="preserve"> </w:t>
      </w:r>
      <w:r>
        <w:t>254;</w:t>
      </w:r>
    </w:p>
    <w:p w14:paraId="3134FE89" w14:textId="77777777" w:rsidR="001B491A" w:rsidRDefault="00000000">
      <w:pPr>
        <w:pStyle w:val="Corpotesto"/>
        <w:spacing w:before="119" w:line="266" w:lineRule="auto"/>
        <w:ind w:left="141" w:right="137"/>
        <w:jc w:val="both"/>
      </w:pPr>
      <w:r>
        <w:rPr>
          <w:b/>
        </w:rPr>
        <w:t>CONSIDERATO</w:t>
      </w:r>
      <w:r>
        <w:rPr>
          <w:b/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tasso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inflazione</w:t>
      </w:r>
      <w:r>
        <w:rPr>
          <w:spacing w:val="-12"/>
        </w:rPr>
        <w:t xml:space="preserve"> </w:t>
      </w:r>
      <w:r>
        <w:t>programmata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l'anno</w:t>
      </w:r>
      <w:r>
        <w:rPr>
          <w:spacing w:val="-13"/>
        </w:rPr>
        <w:t xml:space="preserve"> </w:t>
      </w:r>
      <w:r>
        <w:t>2026</w:t>
      </w:r>
      <w:r>
        <w:rPr>
          <w:spacing w:val="-15"/>
        </w:rPr>
        <w:t xml:space="preserve"> </w:t>
      </w:r>
      <w:r>
        <w:t>(fonte:</w:t>
      </w:r>
      <w:r>
        <w:rPr>
          <w:spacing w:val="-12"/>
        </w:rPr>
        <w:t xml:space="preserve"> </w:t>
      </w:r>
      <w:r>
        <w:t>Ministero</w:t>
      </w:r>
      <w:r>
        <w:rPr>
          <w:spacing w:val="-15"/>
        </w:rPr>
        <w:t xml:space="preserve"> </w:t>
      </w:r>
      <w:r>
        <w:t>dell’economia e delle finanze - Dipartimento del Tesoro) è pari all’1,5%;</w:t>
      </w:r>
    </w:p>
    <w:p w14:paraId="59158CEF" w14:textId="77777777" w:rsidR="001B491A" w:rsidRDefault="00000000">
      <w:pPr>
        <w:pStyle w:val="Corpotesto"/>
        <w:spacing w:before="116" w:line="264" w:lineRule="auto"/>
        <w:ind w:left="141" w:right="139"/>
        <w:jc w:val="both"/>
      </w:pPr>
      <w:r>
        <w:rPr>
          <w:b/>
        </w:rPr>
        <w:t xml:space="preserve">RITENUTO </w:t>
      </w:r>
      <w:r>
        <w:t>pertanto di definire i prezzi di copertina dei libri di testo della scuola primaria per l’anno scolastico 2026/2027, nel rispetto dei diritti patrimoniali dell'autore e dell'editore, applicando il tasso di inflazione</w:t>
      </w:r>
      <w:r>
        <w:rPr>
          <w:spacing w:val="-8"/>
        </w:rPr>
        <w:t xml:space="preserve"> </w:t>
      </w:r>
      <w:r>
        <w:t>programmata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9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prezzi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copertina</w:t>
      </w:r>
      <w:r>
        <w:rPr>
          <w:spacing w:val="-8"/>
        </w:rPr>
        <w:t xml:space="preserve"> </w:t>
      </w:r>
      <w:r>
        <w:t>relativi</w:t>
      </w:r>
      <w:r>
        <w:rPr>
          <w:spacing w:val="-8"/>
        </w:rPr>
        <w:t xml:space="preserve"> </w:t>
      </w:r>
      <w:r>
        <w:t>all’anno</w:t>
      </w:r>
      <w:r>
        <w:rPr>
          <w:spacing w:val="-11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2025/2026,</w:t>
      </w:r>
      <w:r>
        <w:rPr>
          <w:spacing w:val="-9"/>
        </w:rPr>
        <w:t xml:space="preserve"> </w:t>
      </w:r>
      <w:r>
        <w:t>così come definiti dal D.M. 15 aprile 2024, n. 73;</w:t>
      </w:r>
    </w:p>
    <w:p w14:paraId="2ACC8B63" w14:textId="77777777" w:rsidR="001B491A" w:rsidRDefault="001B491A">
      <w:pPr>
        <w:pStyle w:val="Corpotesto"/>
      </w:pPr>
    </w:p>
    <w:p w14:paraId="040C1149" w14:textId="77777777" w:rsidR="001B491A" w:rsidRDefault="001B491A">
      <w:pPr>
        <w:pStyle w:val="Corpotesto"/>
      </w:pPr>
    </w:p>
    <w:p w14:paraId="5DFFD976" w14:textId="77777777" w:rsidR="001B491A" w:rsidRDefault="001B491A">
      <w:pPr>
        <w:pStyle w:val="Corpotesto"/>
      </w:pPr>
    </w:p>
    <w:p w14:paraId="3B4669B2" w14:textId="77777777" w:rsidR="001B491A" w:rsidRDefault="001B491A">
      <w:pPr>
        <w:pStyle w:val="Corpotesto"/>
        <w:spacing w:before="30"/>
      </w:pPr>
    </w:p>
    <w:p w14:paraId="1751A5BD" w14:textId="77777777" w:rsidR="001B491A" w:rsidRDefault="00000000">
      <w:pPr>
        <w:pStyle w:val="Titolo2"/>
        <w:spacing w:before="0"/>
        <w:ind w:right="1566"/>
      </w:pPr>
      <w:r>
        <w:rPr>
          <w:spacing w:val="-2"/>
        </w:rPr>
        <w:t>DECRETA</w:t>
      </w:r>
    </w:p>
    <w:p w14:paraId="324FEF7F" w14:textId="77777777" w:rsidR="001B491A" w:rsidRDefault="001B491A">
      <w:pPr>
        <w:pStyle w:val="Titolo2"/>
        <w:sectPr w:rsidR="001B491A">
          <w:headerReference w:type="default" r:id="rId9"/>
          <w:pgSz w:w="11920" w:h="16850"/>
          <w:pgMar w:top="2380" w:right="992" w:bottom="280" w:left="992" w:header="720" w:footer="0" w:gutter="0"/>
          <w:cols w:space="720"/>
        </w:sectPr>
      </w:pPr>
    </w:p>
    <w:p w14:paraId="3FA39894" w14:textId="77777777" w:rsidR="001B491A" w:rsidRDefault="00000000">
      <w:pPr>
        <w:pStyle w:val="Corpotesto"/>
        <w:spacing w:before="241"/>
        <w:ind w:right="2"/>
        <w:jc w:val="center"/>
      </w:pPr>
      <w:r>
        <w:lastRenderedPageBreak/>
        <w:t>Articolo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02213D83" w14:textId="77777777" w:rsidR="001B491A" w:rsidRDefault="00000000">
      <w:pPr>
        <w:pStyle w:val="Corpotesto"/>
        <w:spacing w:before="251" w:line="264" w:lineRule="auto"/>
        <w:ind w:left="141" w:right="144"/>
        <w:jc w:val="both"/>
      </w:pPr>
      <w:r>
        <w:t>Per</w:t>
      </w:r>
      <w:r>
        <w:rPr>
          <w:spacing w:val="-12"/>
        </w:rPr>
        <w:t xml:space="preserve"> </w:t>
      </w:r>
      <w:r>
        <w:t>l’anno</w:t>
      </w:r>
      <w:r>
        <w:rPr>
          <w:spacing w:val="-14"/>
        </w:rPr>
        <w:t xml:space="preserve"> </w:t>
      </w:r>
      <w:r>
        <w:t>scolastico</w:t>
      </w:r>
      <w:r>
        <w:rPr>
          <w:spacing w:val="-12"/>
        </w:rPr>
        <w:t xml:space="preserve"> </w:t>
      </w:r>
      <w:r>
        <w:t>2026/2027,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prezzi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copertina</w:t>
      </w:r>
      <w:r>
        <w:rPr>
          <w:spacing w:val="-14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libri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testo</w:t>
      </w:r>
      <w:r>
        <w:rPr>
          <w:spacing w:val="-12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scuola</w:t>
      </w:r>
      <w:r>
        <w:rPr>
          <w:spacing w:val="-11"/>
        </w:rPr>
        <w:t xml:space="preserve"> </w:t>
      </w:r>
      <w:r>
        <w:t>primaria,</w:t>
      </w:r>
      <w:r>
        <w:rPr>
          <w:spacing w:val="-14"/>
        </w:rPr>
        <w:t xml:space="preserve"> </w:t>
      </w:r>
      <w:r>
        <w:t>nella</w:t>
      </w:r>
      <w:r>
        <w:rPr>
          <w:spacing w:val="-11"/>
        </w:rPr>
        <w:t xml:space="preserve"> </w:t>
      </w:r>
      <w:r>
        <w:t xml:space="preserve">versione </w:t>
      </w:r>
      <w:r>
        <w:rPr>
          <w:i/>
        </w:rPr>
        <w:t xml:space="preserve">on line </w:t>
      </w:r>
      <w:r>
        <w:t>o mista, sono stabiliti come indicato nell’allegata tabella A, che costituisce parte integrante del presente provvedimento.</w:t>
      </w:r>
    </w:p>
    <w:p w14:paraId="5041729A" w14:textId="77777777" w:rsidR="001B491A" w:rsidRDefault="00000000">
      <w:pPr>
        <w:pStyle w:val="Corpotesto"/>
        <w:spacing w:before="121" w:line="264" w:lineRule="exact"/>
        <w:ind w:left="5718"/>
        <w:jc w:val="center"/>
      </w:pPr>
      <w:r>
        <w:t xml:space="preserve">IL </w:t>
      </w:r>
      <w:r>
        <w:rPr>
          <w:spacing w:val="-2"/>
        </w:rPr>
        <w:t>MINISTRO</w:t>
      </w:r>
    </w:p>
    <w:p w14:paraId="79D657A2" w14:textId="77777777" w:rsidR="001B491A" w:rsidRDefault="00000000">
      <w:pPr>
        <w:spacing w:line="264" w:lineRule="exact"/>
        <w:ind w:left="5718" w:right="3"/>
        <w:jc w:val="center"/>
        <w:rPr>
          <w:i/>
          <w:sz w:val="23"/>
        </w:rPr>
      </w:pPr>
      <w:r>
        <w:rPr>
          <w:i/>
          <w:noProof/>
          <w:sz w:val="23"/>
        </w:rPr>
        <w:drawing>
          <wp:anchor distT="0" distB="0" distL="0" distR="0" simplePos="0" relativeHeight="15729152" behindDoc="0" locked="0" layoutInCell="1" allowOverlap="1" wp14:anchorId="3127F134" wp14:editId="645D255D">
            <wp:simplePos x="0" y="0"/>
            <wp:positionH relativeFrom="page">
              <wp:posOffset>4391580</wp:posOffset>
            </wp:positionH>
            <wp:positionV relativeFrom="paragraph">
              <wp:posOffset>187168</wp:posOffset>
            </wp:positionV>
            <wp:extent cx="662258" cy="655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258" cy="6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3"/>
        </w:rPr>
        <w:t>Prof.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Giuseppe</w:t>
      </w:r>
      <w:r>
        <w:rPr>
          <w:i/>
          <w:spacing w:val="-3"/>
          <w:sz w:val="23"/>
        </w:rPr>
        <w:t xml:space="preserve"> </w:t>
      </w:r>
      <w:r>
        <w:rPr>
          <w:i/>
          <w:spacing w:val="-2"/>
          <w:sz w:val="23"/>
        </w:rPr>
        <w:t>Valditara</w:t>
      </w:r>
    </w:p>
    <w:p w14:paraId="2EECE2F4" w14:textId="77777777" w:rsidR="001B491A" w:rsidRDefault="001B491A">
      <w:pPr>
        <w:pStyle w:val="Corpotesto"/>
        <w:spacing w:before="1"/>
        <w:rPr>
          <w:i/>
        </w:rPr>
      </w:pPr>
    </w:p>
    <w:p w14:paraId="50CB8348" w14:textId="77777777" w:rsidR="001B491A" w:rsidRDefault="00000000">
      <w:pPr>
        <w:spacing w:line="160" w:lineRule="auto"/>
        <w:ind w:left="6959" w:right="771" w:hanging="3"/>
        <w:rPr>
          <w:rFonts w:ascii="Lucida Sans Unicode"/>
          <w:sz w:val="13"/>
        </w:rPr>
      </w:pPr>
      <w:r>
        <w:rPr>
          <w:rFonts w:ascii="Lucida Sans Unicode"/>
          <w:spacing w:val="-2"/>
          <w:sz w:val="13"/>
        </w:rPr>
        <w:t>Firmato</w:t>
      </w:r>
      <w:r>
        <w:rPr>
          <w:rFonts w:ascii="Lucida Sans Unicode"/>
          <w:spacing w:val="-9"/>
          <w:sz w:val="13"/>
        </w:rPr>
        <w:t xml:space="preserve"> </w:t>
      </w:r>
      <w:r>
        <w:rPr>
          <w:rFonts w:ascii="Lucida Sans Unicode"/>
          <w:spacing w:val="-2"/>
          <w:sz w:val="13"/>
        </w:rPr>
        <w:t>digitalmente</w:t>
      </w:r>
      <w:r>
        <w:rPr>
          <w:rFonts w:ascii="Lucida Sans Unicode"/>
          <w:spacing w:val="-8"/>
          <w:sz w:val="13"/>
        </w:rPr>
        <w:t xml:space="preserve"> </w:t>
      </w:r>
      <w:r>
        <w:rPr>
          <w:rFonts w:ascii="Lucida Sans Unicode"/>
          <w:spacing w:val="-2"/>
          <w:sz w:val="13"/>
        </w:rPr>
        <w:t>da</w:t>
      </w:r>
      <w:r>
        <w:rPr>
          <w:rFonts w:ascii="Lucida Sans Unicode"/>
          <w:spacing w:val="-8"/>
          <w:sz w:val="13"/>
        </w:rPr>
        <w:t xml:space="preserve"> </w:t>
      </w:r>
      <w:r>
        <w:rPr>
          <w:rFonts w:ascii="Lucida Sans Unicode"/>
          <w:spacing w:val="-2"/>
          <w:sz w:val="13"/>
        </w:rPr>
        <w:t>VALDITARA</w:t>
      </w:r>
      <w:r>
        <w:rPr>
          <w:rFonts w:ascii="Lucida Sans Unicode"/>
          <w:sz w:val="13"/>
        </w:rPr>
        <w:t xml:space="preserve"> </w:t>
      </w:r>
      <w:r>
        <w:rPr>
          <w:rFonts w:ascii="Lucida Sans Unicode"/>
          <w:spacing w:val="-2"/>
          <w:sz w:val="13"/>
        </w:rPr>
        <w:t>GIUSEPPE</w:t>
      </w:r>
    </w:p>
    <w:p w14:paraId="2A78366D" w14:textId="77777777" w:rsidR="001B491A" w:rsidRDefault="00000000">
      <w:pPr>
        <w:spacing w:line="84" w:lineRule="exact"/>
        <w:ind w:left="6959"/>
        <w:rPr>
          <w:rFonts w:ascii="Lucida Sans Unicode"/>
          <w:sz w:val="13"/>
        </w:rPr>
      </w:pPr>
      <w:r>
        <w:rPr>
          <w:rFonts w:ascii="Lucida Sans Unicode"/>
          <w:spacing w:val="-4"/>
          <w:w w:val="105"/>
          <w:sz w:val="13"/>
        </w:rPr>
        <w:t>C=IT</w:t>
      </w:r>
    </w:p>
    <w:p w14:paraId="60CCC232" w14:textId="77777777" w:rsidR="001B491A" w:rsidRDefault="00000000">
      <w:pPr>
        <w:spacing w:before="20" w:line="132" w:lineRule="auto"/>
        <w:ind w:left="6956" w:right="43" w:firstLine="2"/>
        <w:rPr>
          <w:rFonts w:ascii="Lucida Sans Unicode"/>
          <w:sz w:val="13"/>
        </w:rPr>
      </w:pPr>
      <w:r>
        <w:rPr>
          <w:rFonts w:ascii="Lucida Sans Unicode"/>
          <w:spacing w:val="-2"/>
          <w:w w:val="105"/>
          <w:sz w:val="13"/>
        </w:rPr>
        <w:t>O=MINISTERO</w:t>
      </w:r>
      <w:r>
        <w:rPr>
          <w:rFonts w:ascii="Lucida Sans Unicode"/>
          <w:spacing w:val="-3"/>
          <w:w w:val="105"/>
          <w:sz w:val="13"/>
        </w:rPr>
        <w:t xml:space="preserve"> </w:t>
      </w:r>
      <w:r>
        <w:rPr>
          <w:rFonts w:ascii="Lucida Sans Unicode"/>
          <w:spacing w:val="-2"/>
          <w:w w:val="105"/>
          <w:sz w:val="13"/>
        </w:rPr>
        <w:t>DELL'ISTRUZIONE</w:t>
      </w:r>
      <w:r>
        <w:rPr>
          <w:rFonts w:ascii="Lucida Sans Unicode"/>
          <w:spacing w:val="-3"/>
          <w:w w:val="105"/>
          <w:sz w:val="13"/>
        </w:rPr>
        <w:t xml:space="preserve"> </w:t>
      </w:r>
      <w:r>
        <w:rPr>
          <w:rFonts w:ascii="Lucida Sans Unicode"/>
          <w:spacing w:val="-2"/>
          <w:w w:val="105"/>
          <w:sz w:val="13"/>
        </w:rPr>
        <w:t>E</w:t>
      </w:r>
      <w:r>
        <w:rPr>
          <w:rFonts w:ascii="Lucida Sans Unicode"/>
          <w:spacing w:val="-3"/>
          <w:w w:val="105"/>
          <w:sz w:val="13"/>
        </w:rPr>
        <w:t xml:space="preserve"> </w:t>
      </w:r>
      <w:r>
        <w:rPr>
          <w:rFonts w:ascii="Lucida Sans Unicode"/>
          <w:spacing w:val="-2"/>
          <w:w w:val="105"/>
          <w:sz w:val="13"/>
        </w:rPr>
        <w:t>DEL MERITO</w:t>
      </w:r>
    </w:p>
    <w:p w14:paraId="2A42E6C3" w14:textId="77777777" w:rsidR="001B491A" w:rsidRDefault="001B491A">
      <w:pPr>
        <w:spacing w:line="132" w:lineRule="auto"/>
        <w:rPr>
          <w:rFonts w:ascii="Lucida Sans Unicode"/>
          <w:sz w:val="13"/>
        </w:rPr>
        <w:sectPr w:rsidR="001B491A">
          <w:pgSz w:w="11920" w:h="16850"/>
          <w:pgMar w:top="2380" w:right="992" w:bottom="280" w:left="992" w:header="720" w:footer="0" w:gutter="0"/>
          <w:cols w:space="720"/>
        </w:sectPr>
      </w:pPr>
    </w:p>
    <w:p w14:paraId="639B7E36" w14:textId="77777777" w:rsidR="001B491A" w:rsidRDefault="00000000">
      <w:pPr>
        <w:pStyle w:val="Corpotesto"/>
        <w:ind w:left="4126"/>
        <w:rPr>
          <w:rFonts w:ascii="Lucida Sans Unicode"/>
          <w:sz w:val="20"/>
        </w:rPr>
      </w:pPr>
      <w:r>
        <w:rPr>
          <w:rFonts w:ascii="Lucida Sans Unicode"/>
          <w:noProof/>
          <w:sz w:val="20"/>
        </w:rPr>
        <w:lastRenderedPageBreak/>
        <w:drawing>
          <wp:inline distT="0" distB="0" distL="0" distR="0" wp14:anchorId="646F59F1" wp14:editId="1EDA67BE">
            <wp:extent cx="541254" cy="61722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254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C05F" w14:textId="77777777" w:rsidR="001B491A" w:rsidRDefault="00000000">
      <w:pPr>
        <w:pStyle w:val="Titolo1"/>
        <w:ind w:left="1" w:right="1"/>
      </w:pPr>
      <w:r>
        <w:rPr>
          <w:w w:val="75"/>
        </w:rPr>
        <w:t>Il</w:t>
      </w:r>
      <w:r>
        <w:rPr>
          <w:spacing w:val="-26"/>
        </w:rPr>
        <w:t xml:space="preserve"> </w:t>
      </w:r>
      <w:r>
        <w:rPr>
          <w:w w:val="75"/>
        </w:rPr>
        <w:t>Ministro</w:t>
      </w:r>
      <w:r>
        <w:rPr>
          <w:spacing w:val="-27"/>
        </w:rPr>
        <w:t xml:space="preserve"> </w:t>
      </w:r>
      <w:r>
        <w:rPr>
          <w:w w:val="75"/>
        </w:rPr>
        <w:t>dell’istruzione</w:t>
      </w:r>
      <w:r>
        <w:rPr>
          <w:spacing w:val="-26"/>
        </w:rPr>
        <w:t xml:space="preserve"> </w:t>
      </w:r>
      <w:r>
        <w:rPr>
          <w:w w:val="75"/>
        </w:rPr>
        <w:t>e</w:t>
      </w:r>
      <w:r>
        <w:rPr>
          <w:spacing w:val="-28"/>
        </w:rPr>
        <w:t xml:space="preserve"> </w:t>
      </w:r>
      <w:r>
        <w:rPr>
          <w:w w:val="75"/>
        </w:rPr>
        <w:t>del</w:t>
      </w:r>
      <w:r>
        <w:rPr>
          <w:spacing w:val="-27"/>
        </w:rPr>
        <w:t xml:space="preserve"> </w:t>
      </w:r>
      <w:r>
        <w:rPr>
          <w:spacing w:val="-2"/>
          <w:w w:val="75"/>
        </w:rPr>
        <w:t>merito</w:t>
      </w:r>
    </w:p>
    <w:p w14:paraId="11F1E5CA" w14:textId="77777777" w:rsidR="001B491A" w:rsidRDefault="00000000">
      <w:pPr>
        <w:pStyle w:val="Titolo2"/>
        <w:ind w:left="0"/>
      </w:pPr>
      <w:r>
        <w:t>TABELLA</w:t>
      </w:r>
      <w:r>
        <w:rPr>
          <w:spacing w:val="-8"/>
        </w:rPr>
        <w:t xml:space="preserve"> </w:t>
      </w:r>
      <w:r>
        <w:rPr>
          <w:spacing w:val="-10"/>
        </w:rPr>
        <w:t>A</w:t>
      </w:r>
    </w:p>
    <w:p w14:paraId="080931BB" w14:textId="77777777" w:rsidR="001B491A" w:rsidRDefault="001B491A">
      <w:pPr>
        <w:pStyle w:val="Corpotesto"/>
        <w:spacing w:before="35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2"/>
        <w:gridCol w:w="1260"/>
        <w:gridCol w:w="1259"/>
        <w:gridCol w:w="1262"/>
        <w:gridCol w:w="1262"/>
        <w:gridCol w:w="1260"/>
        <w:gridCol w:w="1262"/>
      </w:tblGrid>
      <w:tr w:rsidR="001B491A" w14:paraId="4AA51956" w14:textId="77777777">
        <w:trPr>
          <w:trHeight w:val="793"/>
        </w:trPr>
        <w:tc>
          <w:tcPr>
            <w:tcW w:w="1262" w:type="dxa"/>
          </w:tcPr>
          <w:p w14:paraId="63C58103" w14:textId="77777777" w:rsidR="001B491A" w:rsidRDefault="001B491A">
            <w:pPr>
              <w:pStyle w:val="TableParagraph"/>
              <w:jc w:val="left"/>
              <w:rPr>
                <w:b/>
                <w:sz w:val="23"/>
              </w:rPr>
            </w:pPr>
          </w:p>
          <w:p w14:paraId="2AF34521" w14:textId="77777777" w:rsidR="001B491A" w:rsidRDefault="00000000">
            <w:pPr>
              <w:pStyle w:val="TableParagraph"/>
              <w:ind w:left="22" w:right="16"/>
              <w:rPr>
                <w:sz w:val="23"/>
              </w:rPr>
            </w:pPr>
            <w:r>
              <w:rPr>
                <w:spacing w:val="-2"/>
                <w:sz w:val="23"/>
              </w:rPr>
              <w:t>Classe</w:t>
            </w:r>
          </w:p>
        </w:tc>
        <w:tc>
          <w:tcPr>
            <w:tcW w:w="1260" w:type="dxa"/>
          </w:tcPr>
          <w:p w14:paraId="51AFD230" w14:textId="77777777" w:rsidR="001B491A" w:rsidRDefault="00000000">
            <w:pPr>
              <w:pStyle w:val="TableParagraph"/>
              <w:spacing w:line="263" w:lineRule="exact"/>
              <w:ind w:left="18" w:right="12"/>
              <w:rPr>
                <w:sz w:val="23"/>
              </w:rPr>
            </w:pPr>
            <w:r>
              <w:rPr>
                <w:sz w:val="23"/>
              </w:rPr>
              <w:t xml:space="preserve">Libro </w:t>
            </w:r>
            <w:r>
              <w:rPr>
                <w:spacing w:val="-2"/>
                <w:sz w:val="23"/>
              </w:rPr>
              <w:t>della</w:t>
            </w:r>
          </w:p>
          <w:p w14:paraId="611F550D" w14:textId="77777777" w:rsidR="001B491A" w:rsidRDefault="00000000">
            <w:pPr>
              <w:pStyle w:val="TableParagraph"/>
              <w:spacing w:line="264" w:lineRule="exact"/>
              <w:ind w:left="355" w:right="342" w:hanging="2"/>
              <w:rPr>
                <w:sz w:val="23"/>
              </w:rPr>
            </w:pPr>
            <w:r>
              <w:rPr>
                <w:spacing w:val="-2"/>
                <w:sz w:val="23"/>
              </w:rPr>
              <w:t>prima classe</w:t>
            </w:r>
          </w:p>
        </w:tc>
        <w:tc>
          <w:tcPr>
            <w:tcW w:w="1259" w:type="dxa"/>
          </w:tcPr>
          <w:p w14:paraId="0A0EB6DB" w14:textId="77777777" w:rsidR="001B491A" w:rsidRDefault="001B491A">
            <w:pPr>
              <w:pStyle w:val="TableParagraph"/>
              <w:jc w:val="left"/>
              <w:rPr>
                <w:b/>
                <w:sz w:val="23"/>
              </w:rPr>
            </w:pPr>
          </w:p>
          <w:p w14:paraId="7189AEF2" w14:textId="77777777" w:rsidR="001B491A" w:rsidRDefault="00000000">
            <w:pPr>
              <w:pStyle w:val="TableParagraph"/>
              <w:ind w:left="11"/>
              <w:rPr>
                <w:sz w:val="23"/>
              </w:rPr>
            </w:pPr>
            <w:r>
              <w:rPr>
                <w:spacing w:val="-2"/>
                <w:sz w:val="23"/>
              </w:rPr>
              <w:t>Sussidiario</w:t>
            </w:r>
          </w:p>
        </w:tc>
        <w:tc>
          <w:tcPr>
            <w:tcW w:w="1262" w:type="dxa"/>
          </w:tcPr>
          <w:p w14:paraId="4A096D61" w14:textId="77777777" w:rsidR="001B491A" w:rsidRDefault="00000000">
            <w:pPr>
              <w:pStyle w:val="TableParagraph"/>
              <w:spacing w:line="263" w:lineRule="exact"/>
              <w:ind w:left="22" w:right="7"/>
              <w:rPr>
                <w:sz w:val="23"/>
              </w:rPr>
            </w:pPr>
            <w:r>
              <w:rPr>
                <w:spacing w:val="-2"/>
                <w:sz w:val="23"/>
              </w:rPr>
              <w:t>Sussidiario</w:t>
            </w:r>
          </w:p>
          <w:p w14:paraId="66B5F8A1" w14:textId="77777777" w:rsidR="001B491A" w:rsidRDefault="00000000">
            <w:pPr>
              <w:pStyle w:val="TableParagraph"/>
              <w:spacing w:line="264" w:lineRule="exact"/>
              <w:ind w:left="198" w:right="181" w:hanging="3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dei </w:t>
            </w:r>
            <w:r>
              <w:rPr>
                <w:spacing w:val="-2"/>
                <w:sz w:val="23"/>
              </w:rPr>
              <w:t>linguaggi</w:t>
            </w:r>
          </w:p>
        </w:tc>
        <w:tc>
          <w:tcPr>
            <w:tcW w:w="1262" w:type="dxa"/>
          </w:tcPr>
          <w:p w14:paraId="6E1022E2" w14:textId="77777777" w:rsidR="001B491A" w:rsidRDefault="00000000">
            <w:pPr>
              <w:pStyle w:val="TableParagraph"/>
              <w:spacing w:line="263" w:lineRule="exact"/>
              <w:ind w:left="22" w:right="11"/>
              <w:rPr>
                <w:sz w:val="23"/>
              </w:rPr>
            </w:pPr>
            <w:r>
              <w:rPr>
                <w:spacing w:val="-2"/>
                <w:sz w:val="23"/>
              </w:rPr>
              <w:t>Sussidiario</w:t>
            </w:r>
          </w:p>
          <w:p w14:paraId="7C17359A" w14:textId="77777777" w:rsidR="001B491A" w:rsidRDefault="00000000">
            <w:pPr>
              <w:pStyle w:val="TableParagraph"/>
              <w:spacing w:line="264" w:lineRule="exact"/>
              <w:ind w:left="184" w:right="169" w:hanging="2"/>
              <w:rPr>
                <w:sz w:val="23"/>
              </w:rPr>
            </w:pPr>
            <w:r>
              <w:rPr>
                <w:spacing w:val="-2"/>
                <w:sz w:val="23"/>
              </w:rPr>
              <w:t>delle discipline</w:t>
            </w:r>
          </w:p>
        </w:tc>
        <w:tc>
          <w:tcPr>
            <w:tcW w:w="1260" w:type="dxa"/>
          </w:tcPr>
          <w:p w14:paraId="21705EBE" w14:textId="77777777" w:rsidR="001B491A" w:rsidRDefault="001B491A">
            <w:pPr>
              <w:pStyle w:val="TableParagraph"/>
              <w:jc w:val="left"/>
              <w:rPr>
                <w:b/>
                <w:sz w:val="23"/>
              </w:rPr>
            </w:pPr>
          </w:p>
          <w:p w14:paraId="6EEF53FF" w14:textId="77777777" w:rsidR="001B491A" w:rsidRDefault="00000000">
            <w:pPr>
              <w:pStyle w:val="TableParagraph"/>
              <w:ind w:left="18" w:right="2"/>
              <w:rPr>
                <w:sz w:val="23"/>
              </w:rPr>
            </w:pPr>
            <w:r>
              <w:rPr>
                <w:spacing w:val="-2"/>
                <w:sz w:val="23"/>
              </w:rPr>
              <w:t>Religione</w:t>
            </w:r>
          </w:p>
        </w:tc>
        <w:tc>
          <w:tcPr>
            <w:tcW w:w="1262" w:type="dxa"/>
          </w:tcPr>
          <w:p w14:paraId="6E764795" w14:textId="77777777" w:rsidR="001B491A" w:rsidRDefault="00000000">
            <w:pPr>
              <w:pStyle w:val="TableParagraph"/>
              <w:spacing w:before="133"/>
              <w:ind w:left="241" w:right="216" w:firstLine="69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Lingua straniera</w:t>
            </w:r>
          </w:p>
        </w:tc>
      </w:tr>
      <w:tr w:rsidR="001B491A" w14:paraId="6CE4AF83" w14:textId="77777777">
        <w:trPr>
          <w:trHeight w:val="263"/>
        </w:trPr>
        <w:tc>
          <w:tcPr>
            <w:tcW w:w="1262" w:type="dxa"/>
          </w:tcPr>
          <w:p w14:paraId="3AC9DBF9" w14:textId="77777777" w:rsidR="001B491A" w:rsidRDefault="00000000">
            <w:pPr>
              <w:pStyle w:val="TableParagraph"/>
              <w:spacing w:line="244" w:lineRule="exact"/>
              <w:ind w:left="22" w:right="16"/>
              <w:rPr>
                <w:sz w:val="23"/>
              </w:rPr>
            </w:pPr>
            <w:r>
              <w:rPr>
                <w:spacing w:val="-5"/>
                <w:sz w:val="23"/>
              </w:rPr>
              <w:t>1a</w:t>
            </w:r>
          </w:p>
        </w:tc>
        <w:tc>
          <w:tcPr>
            <w:tcW w:w="1260" w:type="dxa"/>
          </w:tcPr>
          <w:p w14:paraId="6D08B03A" w14:textId="77777777" w:rsidR="001B491A" w:rsidRDefault="00000000">
            <w:pPr>
              <w:pStyle w:val="TableParagraph"/>
              <w:spacing w:line="244" w:lineRule="exact"/>
              <w:ind w:left="283"/>
              <w:jc w:val="left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13,54</w:t>
            </w:r>
          </w:p>
        </w:tc>
        <w:tc>
          <w:tcPr>
            <w:tcW w:w="1259" w:type="dxa"/>
          </w:tcPr>
          <w:p w14:paraId="015D99EF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7EE718D9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02B1316D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0" w:type="dxa"/>
          </w:tcPr>
          <w:p w14:paraId="62C1D386" w14:textId="77777777" w:rsidR="001B491A" w:rsidRDefault="00000000">
            <w:pPr>
              <w:pStyle w:val="TableParagraph"/>
              <w:spacing w:line="244" w:lineRule="exact"/>
              <w:ind w:left="18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8,31</w:t>
            </w:r>
          </w:p>
        </w:tc>
        <w:tc>
          <w:tcPr>
            <w:tcW w:w="1262" w:type="dxa"/>
          </w:tcPr>
          <w:p w14:paraId="40DCACF9" w14:textId="77777777" w:rsidR="001B491A" w:rsidRDefault="00000000">
            <w:pPr>
              <w:pStyle w:val="TableParagraph"/>
              <w:spacing w:line="244" w:lineRule="exact"/>
              <w:ind w:left="22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4,08</w:t>
            </w:r>
          </w:p>
        </w:tc>
      </w:tr>
      <w:tr w:rsidR="001B491A" w14:paraId="0A4AA383" w14:textId="77777777">
        <w:trPr>
          <w:trHeight w:val="266"/>
        </w:trPr>
        <w:tc>
          <w:tcPr>
            <w:tcW w:w="1262" w:type="dxa"/>
          </w:tcPr>
          <w:p w14:paraId="1C2E1360" w14:textId="77777777" w:rsidR="001B491A" w:rsidRDefault="00000000">
            <w:pPr>
              <w:pStyle w:val="TableParagraph"/>
              <w:spacing w:before="1" w:line="245" w:lineRule="exact"/>
              <w:ind w:left="22" w:right="16"/>
              <w:rPr>
                <w:sz w:val="23"/>
              </w:rPr>
            </w:pPr>
            <w:r>
              <w:rPr>
                <w:spacing w:val="-5"/>
                <w:sz w:val="23"/>
              </w:rPr>
              <w:t>2a</w:t>
            </w:r>
          </w:p>
        </w:tc>
        <w:tc>
          <w:tcPr>
            <w:tcW w:w="1260" w:type="dxa"/>
          </w:tcPr>
          <w:p w14:paraId="2EAA1B2C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59" w:type="dxa"/>
          </w:tcPr>
          <w:p w14:paraId="4EE143E5" w14:textId="77777777" w:rsidR="001B491A" w:rsidRDefault="00000000">
            <w:pPr>
              <w:pStyle w:val="TableParagraph"/>
              <w:spacing w:before="1" w:line="245" w:lineRule="exact"/>
              <w:ind w:left="11" w:right="1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18,97</w:t>
            </w:r>
          </w:p>
        </w:tc>
        <w:tc>
          <w:tcPr>
            <w:tcW w:w="1262" w:type="dxa"/>
          </w:tcPr>
          <w:p w14:paraId="32F68B06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37402F0F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0" w:type="dxa"/>
          </w:tcPr>
          <w:p w14:paraId="345A3009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02F19E18" w14:textId="77777777" w:rsidR="001B491A" w:rsidRDefault="00000000">
            <w:pPr>
              <w:pStyle w:val="TableParagraph"/>
              <w:spacing w:before="1" w:line="245" w:lineRule="exact"/>
              <w:ind w:left="22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6,12</w:t>
            </w:r>
          </w:p>
        </w:tc>
      </w:tr>
      <w:tr w:rsidR="001B491A" w14:paraId="27CCD95C" w14:textId="77777777">
        <w:trPr>
          <w:trHeight w:val="263"/>
        </w:trPr>
        <w:tc>
          <w:tcPr>
            <w:tcW w:w="1262" w:type="dxa"/>
          </w:tcPr>
          <w:p w14:paraId="6C6F932F" w14:textId="77777777" w:rsidR="001B491A" w:rsidRDefault="00000000">
            <w:pPr>
              <w:pStyle w:val="TableParagraph"/>
              <w:spacing w:line="244" w:lineRule="exact"/>
              <w:ind w:left="22" w:right="16"/>
              <w:rPr>
                <w:sz w:val="23"/>
              </w:rPr>
            </w:pPr>
            <w:r>
              <w:rPr>
                <w:spacing w:val="-5"/>
                <w:sz w:val="23"/>
              </w:rPr>
              <w:t>3a</w:t>
            </w:r>
          </w:p>
        </w:tc>
        <w:tc>
          <w:tcPr>
            <w:tcW w:w="1260" w:type="dxa"/>
          </w:tcPr>
          <w:p w14:paraId="0F6E648F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59" w:type="dxa"/>
          </w:tcPr>
          <w:p w14:paraId="19147B46" w14:textId="77777777" w:rsidR="001B491A" w:rsidRDefault="00000000">
            <w:pPr>
              <w:pStyle w:val="TableParagraph"/>
              <w:spacing w:line="244" w:lineRule="exact"/>
              <w:ind w:left="11" w:right="1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27,11</w:t>
            </w:r>
          </w:p>
        </w:tc>
        <w:tc>
          <w:tcPr>
            <w:tcW w:w="1262" w:type="dxa"/>
          </w:tcPr>
          <w:p w14:paraId="41C9DE2F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785D7BED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0" w:type="dxa"/>
          </w:tcPr>
          <w:p w14:paraId="35681E8C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7668A69D" w14:textId="77777777" w:rsidR="001B491A" w:rsidRDefault="00000000">
            <w:pPr>
              <w:pStyle w:val="TableParagraph"/>
              <w:spacing w:line="244" w:lineRule="exact"/>
              <w:ind w:left="22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8,18</w:t>
            </w:r>
          </w:p>
        </w:tc>
      </w:tr>
      <w:tr w:rsidR="001B491A" w14:paraId="20250038" w14:textId="77777777">
        <w:trPr>
          <w:trHeight w:val="266"/>
        </w:trPr>
        <w:tc>
          <w:tcPr>
            <w:tcW w:w="1262" w:type="dxa"/>
          </w:tcPr>
          <w:p w14:paraId="78BB6FDE" w14:textId="77777777" w:rsidR="001B491A" w:rsidRDefault="00000000">
            <w:pPr>
              <w:pStyle w:val="TableParagraph"/>
              <w:spacing w:line="246" w:lineRule="exact"/>
              <w:ind w:left="22" w:right="16"/>
              <w:rPr>
                <w:sz w:val="23"/>
              </w:rPr>
            </w:pPr>
            <w:r>
              <w:rPr>
                <w:spacing w:val="-5"/>
                <w:sz w:val="23"/>
              </w:rPr>
              <w:t>4a</w:t>
            </w:r>
          </w:p>
        </w:tc>
        <w:tc>
          <w:tcPr>
            <w:tcW w:w="1260" w:type="dxa"/>
          </w:tcPr>
          <w:p w14:paraId="49BF827F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59" w:type="dxa"/>
          </w:tcPr>
          <w:p w14:paraId="52FE1CE0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79A695F0" w14:textId="77777777" w:rsidR="001B491A" w:rsidRDefault="00000000">
            <w:pPr>
              <w:pStyle w:val="TableParagraph"/>
              <w:spacing w:line="246" w:lineRule="exact"/>
              <w:ind w:left="22" w:right="9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17,54</w:t>
            </w:r>
          </w:p>
        </w:tc>
        <w:tc>
          <w:tcPr>
            <w:tcW w:w="1262" w:type="dxa"/>
          </w:tcPr>
          <w:p w14:paraId="06D30CDB" w14:textId="77777777" w:rsidR="001B491A" w:rsidRDefault="00000000">
            <w:pPr>
              <w:pStyle w:val="TableParagraph"/>
              <w:spacing w:line="246" w:lineRule="exact"/>
              <w:ind w:left="22" w:right="7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21,78</w:t>
            </w:r>
          </w:p>
        </w:tc>
        <w:tc>
          <w:tcPr>
            <w:tcW w:w="1260" w:type="dxa"/>
          </w:tcPr>
          <w:p w14:paraId="69A0D9FD" w14:textId="77777777" w:rsidR="001B491A" w:rsidRDefault="00000000">
            <w:pPr>
              <w:pStyle w:val="TableParagraph"/>
              <w:spacing w:line="246" w:lineRule="exact"/>
              <w:ind w:left="18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8,31</w:t>
            </w:r>
          </w:p>
        </w:tc>
        <w:tc>
          <w:tcPr>
            <w:tcW w:w="1262" w:type="dxa"/>
          </w:tcPr>
          <w:p w14:paraId="5AD7B419" w14:textId="77777777" w:rsidR="001B491A" w:rsidRDefault="00000000">
            <w:pPr>
              <w:pStyle w:val="TableParagraph"/>
              <w:spacing w:line="246" w:lineRule="exact"/>
              <w:ind w:left="22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4"/>
                <w:sz w:val="23"/>
              </w:rPr>
              <w:t>8,18</w:t>
            </w:r>
          </w:p>
        </w:tc>
      </w:tr>
      <w:tr w:rsidR="001B491A" w14:paraId="1004C43B" w14:textId="77777777">
        <w:trPr>
          <w:trHeight w:val="264"/>
        </w:trPr>
        <w:tc>
          <w:tcPr>
            <w:tcW w:w="1262" w:type="dxa"/>
          </w:tcPr>
          <w:p w14:paraId="468635B7" w14:textId="77777777" w:rsidR="001B491A" w:rsidRDefault="00000000">
            <w:pPr>
              <w:pStyle w:val="TableParagraph"/>
              <w:spacing w:line="244" w:lineRule="exact"/>
              <w:ind w:left="22" w:right="16"/>
              <w:rPr>
                <w:sz w:val="23"/>
              </w:rPr>
            </w:pPr>
            <w:r>
              <w:rPr>
                <w:spacing w:val="-5"/>
                <w:sz w:val="23"/>
              </w:rPr>
              <w:t>5a</w:t>
            </w:r>
          </w:p>
        </w:tc>
        <w:tc>
          <w:tcPr>
            <w:tcW w:w="1260" w:type="dxa"/>
          </w:tcPr>
          <w:p w14:paraId="25C7915D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59" w:type="dxa"/>
          </w:tcPr>
          <w:p w14:paraId="74205521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176EC39C" w14:textId="77777777" w:rsidR="001B491A" w:rsidRDefault="00000000">
            <w:pPr>
              <w:pStyle w:val="TableParagraph"/>
              <w:spacing w:line="244" w:lineRule="exact"/>
              <w:ind w:left="22" w:right="9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21,27</w:t>
            </w:r>
          </w:p>
        </w:tc>
        <w:tc>
          <w:tcPr>
            <w:tcW w:w="1262" w:type="dxa"/>
          </w:tcPr>
          <w:p w14:paraId="0F52EB73" w14:textId="77777777" w:rsidR="001B491A" w:rsidRDefault="00000000">
            <w:pPr>
              <w:pStyle w:val="TableParagraph"/>
              <w:spacing w:line="244" w:lineRule="exact"/>
              <w:ind w:left="22" w:right="7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25,38</w:t>
            </w:r>
          </w:p>
        </w:tc>
        <w:tc>
          <w:tcPr>
            <w:tcW w:w="1260" w:type="dxa"/>
          </w:tcPr>
          <w:p w14:paraId="7B1F61F5" w14:textId="77777777" w:rsidR="001B491A" w:rsidRDefault="001B491A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262" w:type="dxa"/>
          </w:tcPr>
          <w:p w14:paraId="7DFDE345" w14:textId="77777777" w:rsidR="001B491A" w:rsidRDefault="00000000">
            <w:pPr>
              <w:pStyle w:val="TableParagraph"/>
              <w:spacing w:line="244" w:lineRule="exact"/>
              <w:ind w:left="22"/>
              <w:rPr>
                <w:sz w:val="23"/>
              </w:rPr>
            </w:pPr>
            <w:r>
              <w:rPr>
                <w:sz w:val="23"/>
              </w:rPr>
              <w:t xml:space="preserve">€ </w:t>
            </w:r>
            <w:r>
              <w:rPr>
                <w:spacing w:val="-2"/>
                <w:sz w:val="23"/>
              </w:rPr>
              <w:t>10,23</w:t>
            </w:r>
          </w:p>
        </w:tc>
      </w:tr>
    </w:tbl>
    <w:p w14:paraId="21E8D025" w14:textId="77777777" w:rsidR="001B491A" w:rsidRDefault="001B491A">
      <w:pPr>
        <w:pStyle w:val="Corpotesto"/>
        <w:spacing w:before="62"/>
        <w:rPr>
          <w:b/>
        </w:rPr>
      </w:pPr>
    </w:p>
    <w:p w14:paraId="7B85E491" w14:textId="77777777" w:rsidR="001B491A" w:rsidRDefault="00000000">
      <w:pPr>
        <w:pStyle w:val="Corpotesto"/>
        <w:ind w:left="140"/>
      </w:pPr>
      <w:r>
        <w:t>Il</w:t>
      </w:r>
      <w:r>
        <w:rPr>
          <w:spacing w:val="-3"/>
        </w:rPr>
        <w:t xml:space="preserve"> </w:t>
      </w:r>
      <w:r>
        <w:t>prezzo</w:t>
      </w:r>
      <w:r>
        <w:rPr>
          <w:spacing w:val="-5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comprensivo</w:t>
      </w:r>
      <w:r>
        <w:rPr>
          <w:spacing w:val="-2"/>
        </w:rPr>
        <w:t xml:space="preserve"> dell’IVA.</w:t>
      </w:r>
    </w:p>
    <w:p w14:paraId="5A9E99AB" w14:textId="77777777" w:rsidR="001B491A" w:rsidRDefault="00000000">
      <w:pPr>
        <w:pStyle w:val="Corpotesto"/>
        <w:spacing w:before="62"/>
        <w:ind w:left="140"/>
      </w:pPr>
      <w:r>
        <w:t>Per gli acquisti effettuati a carico del Ministero dell'istruzione e del merito e degli Enti locali</w:t>
      </w:r>
      <w:r>
        <w:rPr>
          <w:spacing w:val="80"/>
        </w:rPr>
        <w:t xml:space="preserve"> </w:t>
      </w:r>
      <w:r>
        <w:t>viene praticato uno sconto non inferiore allo 0,25 per cento sul prezzo di copertina.</w:t>
      </w:r>
    </w:p>
    <w:sectPr w:rsidR="001B491A">
      <w:headerReference w:type="default" r:id="rId11"/>
      <w:pgSz w:w="12240" w:h="15840"/>
      <w:pgMar w:top="720" w:right="1559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9BDE" w14:textId="77777777" w:rsidR="007F2A2F" w:rsidRDefault="007F2A2F">
      <w:r>
        <w:separator/>
      </w:r>
    </w:p>
  </w:endnote>
  <w:endnote w:type="continuationSeparator" w:id="0">
    <w:p w14:paraId="0ECF2D84" w14:textId="77777777" w:rsidR="007F2A2F" w:rsidRDefault="007F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5C10" w14:textId="77777777" w:rsidR="007F2A2F" w:rsidRDefault="007F2A2F">
      <w:r>
        <w:separator/>
      </w:r>
    </w:p>
  </w:footnote>
  <w:footnote w:type="continuationSeparator" w:id="0">
    <w:p w14:paraId="3802ECF0" w14:textId="77777777" w:rsidR="007F2A2F" w:rsidRDefault="007F2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732A" w14:textId="77777777" w:rsidR="001B491A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64448" behindDoc="1" locked="0" layoutInCell="1" allowOverlap="1" wp14:anchorId="2CC37FEC" wp14:editId="630F59F9">
          <wp:simplePos x="0" y="0"/>
          <wp:positionH relativeFrom="page">
            <wp:posOffset>3505200</wp:posOffset>
          </wp:positionH>
          <wp:positionV relativeFrom="page">
            <wp:posOffset>457199</wp:posOffset>
          </wp:positionV>
          <wp:extent cx="542925" cy="61912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9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4960" behindDoc="1" locked="0" layoutInCell="1" allowOverlap="1" wp14:anchorId="5EFB8C1B" wp14:editId="733AE22A">
              <wp:simplePos x="0" y="0"/>
              <wp:positionH relativeFrom="page">
                <wp:posOffset>1734057</wp:posOffset>
              </wp:positionH>
              <wp:positionV relativeFrom="page">
                <wp:posOffset>1056715</wp:posOffset>
              </wp:positionV>
              <wp:extent cx="4094479" cy="4730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94479" cy="473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A34F5E" w14:textId="77777777" w:rsidR="001B491A" w:rsidRDefault="00000000">
                          <w:pPr>
                            <w:spacing w:line="704" w:lineRule="exact"/>
                            <w:ind w:left="20"/>
                            <w:rPr>
                              <w:rFonts w:ascii="Palatino Linotype" w:hAnsi="Palatino Linotype"/>
                              <w:i/>
                              <w:sz w:val="55"/>
                            </w:rPr>
                          </w:pPr>
                          <w:r>
                            <w:rPr>
                              <w:rFonts w:ascii="Palatino Linotype" w:hAnsi="Palatino Linotype"/>
                              <w:i/>
                              <w:w w:val="75"/>
                              <w:sz w:val="55"/>
                            </w:rPr>
                            <w:t>Il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6"/>
                              <w:sz w:val="55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i/>
                              <w:w w:val="75"/>
                              <w:sz w:val="55"/>
                            </w:rPr>
                            <w:t>Ministro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7"/>
                              <w:sz w:val="55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i/>
                              <w:w w:val="75"/>
                              <w:sz w:val="55"/>
                            </w:rPr>
                            <w:t>dell’istruzione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6"/>
                              <w:sz w:val="55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i/>
                              <w:w w:val="75"/>
                              <w:sz w:val="55"/>
                            </w:rPr>
                            <w:t>e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8"/>
                              <w:sz w:val="55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i/>
                              <w:w w:val="75"/>
                              <w:sz w:val="55"/>
                            </w:rPr>
                            <w:t>del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7"/>
                              <w:sz w:val="55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Palatino Linotype"/>
                              <w:i/>
                              <w:spacing w:val="-2"/>
                              <w:w w:val="75"/>
                              <w:sz w:val="55"/>
                            </w:rPr>
                            <w:t>merito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FB8C1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136.55pt;margin-top:83.2pt;width:322.4pt;height:37.25pt;z-index:-1585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" filled="f" stroked="f">
              <v:textbox inset="0,0,0,0">
                <w:txbxContent>
                  <w:p w14:paraId="2BA34F5E" w14:textId="77777777" w:rsidR="001B491A" w:rsidRDefault="00000000">
                    <w:pPr>
                      <w:spacing w:line="704" w:lineRule="exact"/>
                      <w:ind w:left="20"/>
                      <w:rPr>
                        <w:rFonts w:ascii="Palatino Linotype" w:hAnsi="Palatino Linotype"/>
                        <w:i/>
                        <w:sz w:val="55"/>
                      </w:rPr>
                    </w:pPr>
                    <w:r>
                      <w:rPr>
                        <w:rFonts w:ascii="Palatino Linotype" w:hAnsi="Palatino Linotype"/>
                        <w:i/>
                        <w:w w:val="75"/>
                        <w:sz w:val="55"/>
                      </w:rPr>
                      <w:t>Il</w:t>
                    </w:r>
                    <w:r>
                      <w:rPr>
                        <w:rFonts w:ascii="Palatino Linotype" w:hAnsi="Palatino Linotype"/>
                        <w:i/>
                        <w:spacing w:val="-26"/>
                        <w:sz w:val="55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i/>
                        <w:w w:val="75"/>
                        <w:sz w:val="55"/>
                      </w:rPr>
                      <w:t>Ministro</w:t>
                    </w:r>
                    <w:r>
                      <w:rPr>
                        <w:rFonts w:ascii="Palatino Linotype" w:hAnsi="Palatino Linotype"/>
                        <w:i/>
                        <w:spacing w:val="-27"/>
                        <w:sz w:val="55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i/>
                        <w:w w:val="75"/>
                        <w:sz w:val="55"/>
                      </w:rPr>
                      <w:t>dell’istruzione</w:t>
                    </w:r>
                    <w:r>
                      <w:rPr>
                        <w:rFonts w:ascii="Palatino Linotype" w:hAnsi="Palatino Linotype"/>
                        <w:i/>
                        <w:spacing w:val="-26"/>
                        <w:sz w:val="55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i/>
                        <w:w w:val="75"/>
                        <w:sz w:val="55"/>
                      </w:rPr>
                      <w:t>e</w:t>
                    </w:r>
                    <w:r>
                      <w:rPr>
                        <w:rFonts w:ascii="Palatino Linotype" w:hAnsi="Palatino Linotype"/>
                        <w:i/>
                        <w:spacing w:val="-28"/>
                        <w:sz w:val="55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i/>
                        <w:w w:val="75"/>
                        <w:sz w:val="55"/>
                      </w:rPr>
                      <w:t>del</w:t>
                    </w:r>
                    <w:r>
                      <w:rPr>
                        <w:rFonts w:ascii="Palatino Linotype" w:hAnsi="Palatino Linotype"/>
                        <w:i/>
                        <w:spacing w:val="-27"/>
                        <w:sz w:val="55"/>
                      </w:rPr>
                      <w:t xml:space="preserve"> </w:t>
                    </w:r>
                    <w:r>
                      <w:rPr>
                        <w:rFonts w:ascii="Palatino Linotype" w:hAnsi="Palatino Linotype"/>
                        <w:i/>
                        <w:spacing w:val="-2"/>
                        <w:w w:val="75"/>
                        <w:sz w:val="55"/>
                      </w:rPr>
                      <w:t>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9CDA" w14:textId="77777777" w:rsidR="001B491A" w:rsidRDefault="001B491A">
    <w:pPr>
      <w:pStyle w:val="Corpotesto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1A"/>
    <w:rsid w:val="001B491A"/>
    <w:rsid w:val="007F2A2F"/>
    <w:rsid w:val="00945CED"/>
    <w:rsid w:val="00B9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8249"/>
  <w15:docId w15:val="{21ABADB2-769C-4F3D-BAAB-A0DC1700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Palatino Linotype" w:eastAsia="Palatino Linotype" w:hAnsi="Palatino Linotype" w:cs="Palatino Linotype"/>
      <w:i/>
      <w:iCs/>
      <w:sz w:val="55"/>
      <w:szCs w:val="55"/>
    </w:rPr>
  </w:style>
  <w:style w:type="paragraph" w:styleId="Titolo2">
    <w:name w:val="heading 2"/>
    <w:basedOn w:val="Normale"/>
    <w:uiPriority w:val="9"/>
    <w:unhideWhenUsed/>
    <w:qFormat/>
    <w:pPr>
      <w:spacing w:before="195"/>
      <w:ind w:left="1563" w:right="1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1153</Words>
  <Characters>6573</Characters>
  <Application>Microsoft Office Word</Application>
  <DocSecurity>0</DocSecurity>
  <Lines>54</Lines>
  <Paragraphs>15</Paragraphs>
  <ScaleCrop>false</ScaleCrop>
  <Company>HP</Company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M.I.U.R.</dc:creator>
  <cp:lastModifiedBy>Leonardo Amoroso</cp:lastModifiedBy>
  <cp:revision>2</cp:revision>
  <dcterms:created xsi:type="dcterms:W3CDTF">2026-04-06T06:52:00Z</dcterms:created>
  <dcterms:modified xsi:type="dcterms:W3CDTF">2026-04-06T06:52:00Z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2026-04-06T00:00:00Z</vt:filetime>
  </property>
  <property fmtid="{D5CDD505-2E9C-101B-9397-08002B2CF9AE}" pid="5" name="Producer">
    <vt:lpwstr>Microsoft® Word per Microsoft 365</vt:lpwstr>
  </property>
</Properties>
</file>