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FFD" w:rsidRDefault="00D1383A" w:rsidP="00626FF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Theme="majorHAnsi" w:eastAsia="Times New Roman" w:hAnsiTheme="majorHAnsi" w:cstheme="majorHAnsi"/>
          <w:b/>
        </w:rPr>
      </w:pPr>
      <w:r>
        <w:rPr>
          <w:rFonts w:asciiTheme="majorHAnsi" w:eastAsia="Times New Roman" w:hAnsiTheme="majorHAnsi" w:cstheme="majorHAnsi"/>
          <w:b/>
        </w:rPr>
        <w:t>ISTITUTO COMPRENSIVO DI PETRALIA SOPRANA</w:t>
      </w:r>
    </w:p>
    <w:p w:rsidR="00D1383A" w:rsidRDefault="00D1383A" w:rsidP="00626FF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Theme="majorHAnsi" w:eastAsia="Times New Roman" w:hAnsiTheme="majorHAnsi" w:cstheme="majorHAnsi"/>
          <w:b/>
        </w:rPr>
      </w:pPr>
      <w:r>
        <w:rPr>
          <w:rFonts w:asciiTheme="majorHAnsi" w:eastAsia="Times New Roman" w:hAnsiTheme="majorHAnsi" w:cstheme="majorHAnsi"/>
          <w:b/>
        </w:rPr>
        <w:t>PETRALIA SOTTANA, BLUFI E BOMPIETRO</w:t>
      </w:r>
    </w:p>
    <w:p w:rsidR="00AB391E" w:rsidRDefault="00AB391E" w:rsidP="00626FF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Theme="majorHAnsi" w:eastAsia="Times New Roman" w:hAnsiTheme="majorHAnsi" w:cstheme="majorHAnsi"/>
          <w:b/>
        </w:rPr>
      </w:pPr>
    </w:p>
    <w:p w:rsidR="00AB391E" w:rsidRDefault="00AB391E" w:rsidP="00AB39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Theme="majorHAnsi" w:eastAsia="Times New Roman" w:hAnsiTheme="majorHAnsi" w:cstheme="majorHAnsi"/>
          <w:b/>
        </w:rPr>
      </w:pPr>
      <w:r>
        <w:rPr>
          <w:rFonts w:asciiTheme="majorHAnsi" w:eastAsia="Times New Roman" w:hAnsiTheme="majorHAnsi" w:cstheme="majorHAnsi"/>
          <w:b/>
        </w:rPr>
        <w:t>FORMAT UDA INTERDISCIPLINARE</w:t>
      </w:r>
    </w:p>
    <w:p w:rsidR="009562ED" w:rsidRDefault="009562ED" w:rsidP="00AB39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Theme="majorHAnsi" w:eastAsia="Times New Roman" w:hAnsiTheme="majorHAnsi" w:cstheme="majorHAnsi"/>
          <w:b/>
        </w:rPr>
      </w:pPr>
      <w:r>
        <w:rPr>
          <w:rFonts w:asciiTheme="majorHAnsi" w:eastAsia="Times New Roman" w:hAnsiTheme="majorHAnsi" w:cstheme="majorHAnsi"/>
          <w:b/>
        </w:rPr>
        <w:t>A.S. 2026/27</w:t>
      </w:r>
    </w:p>
    <w:p w:rsidR="00AB391E" w:rsidRDefault="00AB391E" w:rsidP="00626FF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Theme="majorHAnsi" w:eastAsia="Times New Roman" w:hAnsiTheme="majorHAnsi" w:cstheme="majorHAnsi"/>
          <w:b/>
        </w:rPr>
      </w:pPr>
    </w:p>
    <w:tbl>
      <w:tblPr>
        <w:tblStyle w:val="a2"/>
        <w:tblW w:w="1502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435"/>
        <w:gridCol w:w="11591"/>
      </w:tblGrid>
      <w:tr w:rsidR="00476081" w:rsidRPr="00891045" w:rsidTr="00AB391E">
        <w:tc>
          <w:tcPr>
            <w:tcW w:w="3435" w:type="dxa"/>
          </w:tcPr>
          <w:p w:rsidR="00476081" w:rsidRPr="00891045" w:rsidRDefault="00C15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891045">
              <w:rPr>
                <w:rFonts w:asciiTheme="majorHAnsi" w:eastAsia="Times New Roman" w:hAnsiTheme="majorHAnsi" w:cstheme="majorHAnsi"/>
              </w:rPr>
              <w:t>Titolo/Denominazione</w:t>
            </w:r>
          </w:p>
        </w:tc>
        <w:tc>
          <w:tcPr>
            <w:tcW w:w="11591" w:type="dxa"/>
          </w:tcPr>
          <w:p w:rsidR="00476081" w:rsidRPr="00BA0541" w:rsidRDefault="00BA0541" w:rsidP="00D13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Theme="majorHAnsi" w:eastAsia="Times New Roman" w:hAnsiTheme="majorHAnsi" w:cstheme="majorHAnsi"/>
              </w:rPr>
            </w:pPr>
            <w:r w:rsidRPr="00BA0541">
              <w:rPr>
                <w:rFonts w:asciiTheme="majorHAnsi" w:eastAsia="Times New Roman" w:hAnsiTheme="majorHAnsi" w:cstheme="majorHAnsi"/>
              </w:rPr>
              <w:t xml:space="preserve">ALIMENTAZIONE SANA E STILI DI VITA </w:t>
            </w:r>
            <w:r>
              <w:rPr>
                <w:rFonts w:asciiTheme="majorHAnsi" w:eastAsia="Times New Roman" w:hAnsiTheme="majorHAnsi" w:cstheme="majorHAnsi"/>
              </w:rPr>
              <w:t>VIRTUOSI</w:t>
            </w:r>
          </w:p>
          <w:p w:rsidR="00AB391E" w:rsidRPr="00BA0541" w:rsidRDefault="00AB391E" w:rsidP="00D13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Theme="majorHAnsi" w:eastAsia="Times New Roman" w:hAnsiTheme="majorHAnsi" w:cstheme="majorHAnsi"/>
                <w:i/>
              </w:rPr>
            </w:pPr>
          </w:p>
        </w:tc>
      </w:tr>
      <w:tr w:rsidR="00476081" w:rsidRPr="00891045" w:rsidTr="00AB391E">
        <w:tc>
          <w:tcPr>
            <w:tcW w:w="3435" w:type="dxa"/>
          </w:tcPr>
          <w:p w:rsidR="00476081" w:rsidRPr="00891045" w:rsidRDefault="00C15D41" w:rsidP="00AB39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4" w:left="9" w:firstLineChars="0" w:firstLine="1"/>
              <w:rPr>
                <w:rFonts w:asciiTheme="majorHAnsi" w:eastAsia="Times New Roman" w:hAnsiTheme="majorHAnsi" w:cstheme="majorHAnsi"/>
              </w:rPr>
            </w:pPr>
            <w:r w:rsidRPr="00891045">
              <w:rPr>
                <w:rFonts w:asciiTheme="majorHAnsi" w:eastAsia="Times New Roman" w:hAnsiTheme="majorHAnsi" w:cstheme="majorHAnsi"/>
              </w:rPr>
              <w:t>Anno scolastico</w:t>
            </w:r>
          </w:p>
        </w:tc>
        <w:tc>
          <w:tcPr>
            <w:tcW w:w="11591" w:type="dxa"/>
          </w:tcPr>
          <w:p w:rsidR="00476081" w:rsidRPr="00BA0541" w:rsidRDefault="00BA05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BA0541">
              <w:rPr>
                <w:rFonts w:asciiTheme="majorHAnsi" w:eastAsia="Times New Roman" w:hAnsiTheme="majorHAnsi" w:cstheme="majorHAnsi"/>
              </w:rPr>
              <w:t>2026/27</w:t>
            </w:r>
          </w:p>
          <w:p w:rsidR="00AB391E" w:rsidRPr="00BA0541" w:rsidRDefault="00AB39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</w:tr>
      <w:tr w:rsidR="00476081" w:rsidRPr="00891045" w:rsidTr="00AB391E">
        <w:tc>
          <w:tcPr>
            <w:tcW w:w="3435" w:type="dxa"/>
          </w:tcPr>
          <w:p w:rsidR="00476081" w:rsidRPr="00891045" w:rsidRDefault="00AB39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Destinatari (classe/i)</w:t>
            </w:r>
          </w:p>
        </w:tc>
        <w:tc>
          <w:tcPr>
            <w:tcW w:w="11591" w:type="dxa"/>
          </w:tcPr>
          <w:p w:rsidR="00476081" w:rsidRDefault="00C15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891045">
              <w:rPr>
                <w:rFonts w:asciiTheme="majorHAnsi" w:eastAsia="Times New Roman" w:hAnsiTheme="majorHAnsi" w:cstheme="majorHAnsi"/>
              </w:rPr>
              <w:t xml:space="preserve"> </w:t>
            </w:r>
            <w:r w:rsidR="00BA0541">
              <w:rPr>
                <w:rFonts w:asciiTheme="majorHAnsi" w:eastAsia="Times New Roman" w:hAnsiTheme="majorHAnsi" w:cstheme="majorHAnsi"/>
              </w:rPr>
              <w:t>TUTTE LE CLASSI DELLA SCUOLA PRIMARIA</w:t>
            </w:r>
          </w:p>
          <w:p w:rsidR="00AB391E" w:rsidRPr="00891045" w:rsidRDefault="00AB39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</w:tr>
      <w:tr w:rsidR="00476081" w:rsidRPr="00891045" w:rsidTr="00AB391E">
        <w:tc>
          <w:tcPr>
            <w:tcW w:w="3435" w:type="dxa"/>
          </w:tcPr>
          <w:p w:rsidR="00476081" w:rsidRPr="00891045" w:rsidRDefault="00C15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891045">
              <w:rPr>
                <w:rFonts w:asciiTheme="majorHAnsi" w:eastAsia="Times New Roman" w:hAnsiTheme="majorHAnsi" w:cstheme="majorHAnsi"/>
              </w:rPr>
              <w:t>Discipline coinvolte</w:t>
            </w:r>
          </w:p>
        </w:tc>
        <w:tc>
          <w:tcPr>
            <w:tcW w:w="11591" w:type="dxa"/>
          </w:tcPr>
          <w:p w:rsidR="00EA10C8" w:rsidRDefault="00EA10C8" w:rsidP="00AB39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</w:p>
          <w:p w:rsidR="00AB391E" w:rsidRPr="00891045" w:rsidRDefault="00BA0541" w:rsidP="00AB39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TUTTE</w:t>
            </w:r>
          </w:p>
        </w:tc>
      </w:tr>
      <w:tr w:rsidR="00476081" w:rsidRPr="00891045" w:rsidTr="00AB391E">
        <w:tc>
          <w:tcPr>
            <w:tcW w:w="3435" w:type="dxa"/>
          </w:tcPr>
          <w:p w:rsidR="00495EF2" w:rsidRDefault="00C15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891045">
              <w:rPr>
                <w:rFonts w:asciiTheme="majorHAnsi" w:eastAsia="Times New Roman" w:hAnsiTheme="majorHAnsi" w:cstheme="majorHAnsi"/>
              </w:rPr>
              <w:t>Tempi di realizzazione</w:t>
            </w:r>
          </w:p>
          <w:p w:rsidR="00495EF2" w:rsidRDefault="00A25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Monte ore complessivo</w:t>
            </w:r>
          </w:p>
          <w:p w:rsidR="00476081" w:rsidRPr="00891045" w:rsidRDefault="00AB39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 </w:t>
            </w:r>
          </w:p>
        </w:tc>
        <w:tc>
          <w:tcPr>
            <w:tcW w:w="11591" w:type="dxa"/>
          </w:tcPr>
          <w:p w:rsidR="00AC7A12" w:rsidRDefault="00F77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DICEMBRE 2026, </w:t>
            </w:r>
            <w:r w:rsidR="00BA0541">
              <w:rPr>
                <w:rFonts w:asciiTheme="majorHAnsi" w:eastAsia="Times New Roman" w:hAnsiTheme="majorHAnsi" w:cstheme="majorHAnsi"/>
              </w:rPr>
              <w:t>GENNAIO 2027</w:t>
            </w:r>
          </w:p>
          <w:p w:rsidR="00BA0541" w:rsidRPr="00891045" w:rsidRDefault="00BA05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10/15 ORE</w:t>
            </w:r>
          </w:p>
          <w:p w:rsidR="00476081" w:rsidRPr="00891045" w:rsidRDefault="004760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</w:tr>
      <w:tr w:rsidR="00AB391E" w:rsidRPr="00891045" w:rsidTr="00AB391E">
        <w:tc>
          <w:tcPr>
            <w:tcW w:w="3435" w:type="dxa"/>
          </w:tcPr>
          <w:p w:rsidR="00AB391E" w:rsidRDefault="00AB39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Competenze da sviluppare</w:t>
            </w:r>
          </w:p>
          <w:p w:rsidR="00AB391E" w:rsidRPr="00AB391E" w:rsidRDefault="00AB39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  <w:i/>
                <w:iCs/>
              </w:rPr>
            </w:pPr>
            <w:r w:rsidRPr="00AB391E">
              <w:rPr>
                <w:rFonts w:asciiTheme="majorHAnsi" w:eastAsia="Times New Roman" w:hAnsiTheme="majorHAnsi" w:cstheme="majorHAnsi"/>
                <w:i/>
                <w:iCs/>
              </w:rPr>
              <w:t>(scegliere tra quelle indicate</w:t>
            </w:r>
            <w:r>
              <w:rPr>
                <w:rFonts w:asciiTheme="majorHAnsi" w:eastAsia="Times New Roman" w:hAnsiTheme="majorHAnsi" w:cstheme="majorHAnsi"/>
                <w:i/>
                <w:iCs/>
              </w:rPr>
              <w:t xml:space="preserve"> a fianco)</w:t>
            </w:r>
          </w:p>
        </w:tc>
        <w:tc>
          <w:tcPr>
            <w:tcW w:w="11591" w:type="dxa"/>
          </w:tcPr>
          <w:p w:rsidR="00AB391E" w:rsidRDefault="00AB391E" w:rsidP="00AB39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</w:p>
          <w:p w:rsidR="00AB391E" w:rsidRPr="00AB391E" w:rsidRDefault="00BA0541" w:rsidP="00AB39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X </w:t>
            </w:r>
            <w:r w:rsidR="00AB391E" w:rsidRPr="00AB391E">
              <w:rPr>
                <w:rFonts w:asciiTheme="majorHAnsi" w:eastAsia="Times New Roman" w:hAnsiTheme="majorHAnsi" w:cstheme="majorHAnsi"/>
              </w:rPr>
              <w:t>Competenza alfabetica-funzionali</w:t>
            </w:r>
          </w:p>
          <w:p w:rsidR="00AB391E" w:rsidRPr="00AB391E" w:rsidRDefault="00BA0541" w:rsidP="00AB39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X</w:t>
            </w:r>
            <w:r w:rsidR="00AB391E" w:rsidRPr="00AB391E">
              <w:rPr>
                <w:rFonts w:asciiTheme="majorHAnsi" w:eastAsia="Times New Roman" w:hAnsiTheme="majorHAnsi" w:cstheme="majorHAnsi"/>
              </w:rPr>
              <w:t xml:space="preserve"> Competenza multilinguistica</w:t>
            </w:r>
          </w:p>
          <w:p w:rsidR="00AB391E" w:rsidRPr="00AB391E" w:rsidRDefault="00BA0541" w:rsidP="00AB39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X </w:t>
            </w:r>
            <w:r w:rsidR="00AB391E" w:rsidRPr="00AB391E">
              <w:rPr>
                <w:rFonts w:asciiTheme="majorHAnsi" w:eastAsia="Times New Roman" w:hAnsiTheme="majorHAnsi" w:cstheme="majorHAnsi"/>
              </w:rPr>
              <w:t>Competenza matematica e competenze in scienze, tecnologia e ingegneria</w:t>
            </w:r>
          </w:p>
          <w:p w:rsidR="00AB391E" w:rsidRPr="00AB391E" w:rsidRDefault="00BA0541" w:rsidP="00AB39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X</w:t>
            </w:r>
            <w:r w:rsidR="009562ED">
              <w:rPr>
                <w:rFonts w:asciiTheme="majorHAnsi" w:eastAsia="Times New Roman" w:hAnsiTheme="majorHAnsi" w:cstheme="majorHAnsi"/>
              </w:rPr>
              <w:t xml:space="preserve"> </w:t>
            </w:r>
            <w:r w:rsidR="00AB391E" w:rsidRPr="00AB391E">
              <w:rPr>
                <w:rFonts w:asciiTheme="majorHAnsi" w:eastAsia="Times New Roman" w:hAnsiTheme="majorHAnsi" w:cstheme="majorHAnsi"/>
              </w:rPr>
              <w:t>Competenza digitale</w:t>
            </w:r>
          </w:p>
          <w:p w:rsidR="00AB391E" w:rsidRPr="00AB391E" w:rsidRDefault="00BA0541" w:rsidP="00AB39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X</w:t>
            </w:r>
            <w:r w:rsidR="009562ED">
              <w:rPr>
                <w:rFonts w:asciiTheme="majorHAnsi" w:eastAsia="Times New Roman" w:hAnsiTheme="majorHAnsi" w:cstheme="majorHAnsi"/>
              </w:rPr>
              <w:t xml:space="preserve"> </w:t>
            </w:r>
            <w:r w:rsidR="00AB391E" w:rsidRPr="00AB391E">
              <w:rPr>
                <w:rFonts w:asciiTheme="majorHAnsi" w:eastAsia="Times New Roman" w:hAnsiTheme="majorHAnsi" w:cstheme="majorHAnsi"/>
              </w:rPr>
              <w:t>Competenza personale, sociale e capacità di imparare ad imparare</w:t>
            </w:r>
          </w:p>
          <w:p w:rsidR="00AB391E" w:rsidRPr="00AB391E" w:rsidRDefault="00BA0541" w:rsidP="00AB39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X</w:t>
            </w:r>
            <w:r w:rsidR="00AB391E" w:rsidRPr="00AB391E">
              <w:rPr>
                <w:rFonts w:asciiTheme="majorHAnsi" w:eastAsia="Times New Roman" w:hAnsiTheme="majorHAnsi" w:cstheme="majorHAnsi"/>
              </w:rPr>
              <w:t xml:space="preserve"> Competenza in materia di cittadinanza</w:t>
            </w:r>
          </w:p>
          <w:p w:rsidR="00AB391E" w:rsidRPr="00AB391E" w:rsidRDefault="00BA0541" w:rsidP="00AB39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X</w:t>
            </w:r>
            <w:r w:rsidR="00AB391E" w:rsidRPr="00AB391E">
              <w:rPr>
                <w:rFonts w:asciiTheme="majorHAnsi" w:eastAsia="Times New Roman" w:hAnsiTheme="majorHAnsi" w:cstheme="majorHAnsi"/>
              </w:rPr>
              <w:t xml:space="preserve"> Competenza imprenditoriale</w:t>
            </w:r>
            <w:r w:rsidR="00AB391E" w:rsidRPr="00AB391E">
              <w:rPr>
                <w:rFonts w:asciiTheme="majorHAnsi" w:eastAsia="Times New Roman" w:hAnsiTheme="majorHAnsi" w:cstheme="majorHAnsi"/>
              </w:rPr>
              <w:tab/>
            </w:r>
          </w:p>
          <w:p w:rsidR="00AB391E" w:rsidRDefault="00BA0541" w:rsidP="00AB39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X</w:t>
            </w:r>
            <w:r w:rsidR="009562ED">
              <w:rPr>
                <w:rFonts w:asciiTheme="majorHAnsi" w:eastAsia="Times New Roman" w:hAnsiTheme="majorHAnsi" w:cstheme="majorHAnsi"/>
              </w:rPr>
              <w:t xml:space="preserve"> </w:t>
            </w:r>
            <w:r w:rsidR="00AB391E" w:rsidRPr="00AB391E">
              <w:rPr>
                <w:rFonts w:asciiTheme="majorHAnsi" w:eastAsia="Times New Roman" w:hAnsiTheme="majorHAnsi" w:cstheme="majorHAnsi"/>
              </w:rPr>
              <w:t>Competenza in materia di consapevolezza ed espressione culturale</w:t>
            </w:r>
          </w:p>
          <w:p w:rsidR="00AB391E" w:rsidRPr="00891045" w:rsidRDefault="00AB391E" w:rsidP="00AB39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</w:tr>
      <w:tr w:rsidR="00476081" w:rsidRPr="00891045" w:rsidTr="00AB391E">
        <w:tc>
          <w:tcPr>
            <w:tcW w:w="3435" w:type="dxa"/>
          </w:tcPr>
          <w:p w:rsidR="00476081" w:rsidRDefault="00CB0F38" w:rsidP="00AA25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Theme="majorHAnsi" w:eastAsia="Times New Roman" w:hAnsiTheme="majorHAnsi" w:cstheme="majorHAnsi"/>
              </w:rPr>
            </w:pPr>
            <w:r w:rsidRPr="00891045">
              <w:rPr>
                <w:rFonts w:asciiTheme="majorHAnsi" w:eastAsia="Times New Roman" w:hAnsiTheme="majorHAnsi" w:cstheme="majorHAnsi"/>
              </w:rPr>
              <w:t>Prodotto finale</w:t>
            </w:r>
          </w:p>
          <w:p w:rsidR="00AB391E" w:rsidRPr="00891045" w:rsidRDefault="00AB391E" w:rsidP="00AA25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(e/o eventuali prodotti intermedi)</w:t>
            </w:r>
          </w:p>
        </w:tc>
        <w:tc>
          <w:tcPr>
            <w:tcW w:w="11591" w:type="dxa"/>
          </w:tcPr>
          <w:p w:rsidR="00BA0541" w:rsidRDefault="00BA05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COMPORTAMENTI RESPONSABILI A TAVOLA, IN PARTICOLARE DURANTE LE ORE DELLA MENSA;</w:t>
            </w:r>
          </w:p>
          <w:p w:rsidR="00BA0541" w:rsidRDefault="00BA05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CARTELLONI; PRESENTAZIONI POWER POINT; GIOCHI…;</w:t>
            </w:r>
          </w:p>
          <w:p w:rsidR="00476081" w:rsidRDefault="00BA05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QUALUNQUE ALTRO PRODOTTO SCATURISCA DALLE ATTIVITA’ E DALLA CREATIVITA’ DEGLI ALUNNI. </w:t>
            </w:r>
          </w:p>
          <w:p w:rsidR="00BA0541" w:rsidRPr="00891045" w:rsidRDefault="00BA05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</w:tr>
    </w:tbl>
    <w:p w:rsidR="00AB391E" w:rsidRDefault="00AB391E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Theme="majorHAnsi" w:eastAsia="Times New Roman" w:hAnsiTheme="majorHAnsi" w:cstheme="majorHAnsi"/>
          <w:b/>
        </w:rPr>
      </w:pPr>
    </w:p>
    <w:p w:rsidR="00AB391E" w:rsidRDefault="00AB391E">
      <w:pPr>
        <w:suppressAutoHyphens w:val="0"/>
        <w:ind w:leftChars="0" w:left="0" w:firstLineChars="0"/>
        <w:textDirection w:val="lrTb"/>
        <w:textAlignment w:val="auto"/>
        <w:outlineLvl w:val="9"/>
        <w:rPr>
          <w:rFonts w:asciiTheme="majorHAnsi" w:eastAsia="Times New Roman" w:hAnsiTheme="majorHAnsi" w:cstheme="majorHAnsi"/>
          <w:b/>
        </w:rPr>
      </w:pPr>
      <w:r>
        <w:rPr>
          <w:rFonts w:asciiTheme="majorHAnsi" w:eastAsia="Times New Roman" w:hAnsiTheme="majorHAnsi" w:cstheme="majorHAnsi"/>
          <w:b/>
        </w:rPr>
        <w:br w:type="page"/>
      </w:r>
    </w:p>
    <w:p w:rsidR="00AB4646" w:rsidRDefault="00AB391E" w:rsidP="00AB391E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Theme="majorHAnsi" w:eastAsia="Times New Roman" w:hAnsiTheme="majorHAnsi" w:cstheme="majorHAnsi"/>
          <w:b/>
        </w:rPr>
      </w:pPr>
      <w:r>
        <w:rPr>
          <w:rFonts w:asciiTheme="majorHAnsi" w:eastAsia="Times New Roman" w:hAnsiTheme="majorHAnsi" w:cstheme="majorHAnsi"/>
          <w:b/>
        </w:rPr>
        <w:lastRenderedPageBreak/>
        <w:t>PIANO DI LAVORO (specificazione delle fasi)</w:t>
      </w:r>
    </w:p>
    <w:p w:rsidR="00AB4646" w:rsidRDefault="00AB4646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Theme="majorHAnsi" w:eastAsia="Times New Roman" w:hAnsiTheme="majorHAnsi" w:cstheme="majorHAnsi"/>
          <w:b/>
        </w:rPr>
      </w:pPr>
    </w:p>
    <w:tbl>
      <w:tblPr>
        <w:tblStyle w:val="a4"/>
        <w:tblW w:w="1502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46"/>
        <w:gridCol w:w="2698"/>
        <w:gridCol w:w="4952"/>
        <w:gridCol w:w="3224"/>
        <w:gridCol w:w="3301"/>
      </w:tblGrid>
      <w:tr w:rsidR="00495EF2" w:rsidRPr="00891045" w:rsidTr="00495EF2">
        <w:tc>
          <w:tcPr>
            <w:tcW w:w="846" w:type="dxa"/>
          </w:tcPr>
          <w:p w:rsidR="00495EF2" w:rsidRPr="00891045" w:rsidRDefault="00495EF2" w:rsidP="00A43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  <w:b/>
              </w:rPr>
            </w:pPr>
            <w:r>
              <w:rPr>
                <w:rFonts w:asciiTheme="majorHAnsi" w:eastAsia="Times New Roman" w:hAnsiTheme="majorHAnsi" w:cstheme="majorHAnsi"/>
                <w:b/>
              </w:rPr>
              <w:t>Fase</w:t>
            </w:r>
          </w:p>
        </w:tc>
        <w:tc>
          <w:tcPr>
            <w:tcW w:w="2698" w:type="dxa"/>
          </w:tcPr>
          <w:p w:rsidR="00495EF2" w:rsidRPr="00891045" w:rsidRDefault="00495EF2" w:rsidP="00A43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891045">
              <w:rPr>
                <w:rFonts w:asciiTheme="majorHAnsi" w:eastAsia="Times New Roman" w:hAnsiTheme="majorHAnsi" w:cstheme="majorHAnsi"/>
                <w:b/>
              </w:rPr>
              <w:t>Tempi</w:t>
            </w:r>
          </w:p>
        </w:tc>
        <w:tc>
          <w:tcPr>
            <w:tcW w:w="4952" w:type="dxa"/>
          </w:tcPr>
          <w:p w:rsidR="00495EF2" w:rsidRDefault="00495EF2" w:rsidP="00495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  <w:b/>
              </w:rPr>
            </w:pPr>
            <w:r w:rsidRPr="00891045">
              <w:rPr>
                <w:rFonts w:asciiTheme="majorHAnsi" w:eastAsia="Times New Roman" w:hAnsiTheme="majorHAnsi" w:cstheme="majorHAnsi"/>
                <w:b/>
              </w:rPr>
              <w:t xml:space="preserve">Attività  </w:t>
            </w:r>
          </w:p>
          <w:p w:rsidR="00495EF2" w:rsidRPr="00891045" w:rsidRDefault="00495EF2" w:rsidP="00495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  <w:b/>
              </w:rPr>
              <w:t>(cosa fa lo studente – cosa fa il docente)</w:t>
            </w:r>
          </w:p>
        </w:tc>
        <w:tc>
          <w:tcPr>
            <w:tcW w:w="3224" w:type="dxa"/>
          </w:tcPr>
          <w:p w:rsidR="00495EF2" w:rsidRPr="00891045" w:rsidRDefault="00495EF2" w:rsidP="00A43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891045">
              <w:rPr>
                <w:rFonts w:asciiTheme="majorHAnsi" w:eastAsia="Times New Roman" w:hAnsiTheme="majorHAnsi" w:cstheme="majorHAnsi"/>
                <w:b/>
              </w:rPr>
              <w:t xml:space="preserve">  Discipline</w:t>
            </w:r>
            <w:r>
              <w:rPr>
                <w:rFonts w:asciiTheme="majorHAnsi" w:eastAsia="Times New Roman" w:hAnsiTheme="majorHAnsi" w:cstheme="majorHAnsi"/>
                <w:b/>
              </w:rPr>
              <w:t xml:space="preserve"> coinvolte</w:t>
            </w:r>
          </w:p>
        </w:tc>
        <w:tc>
          <w:tcPr>
            <w:tcW w:w="3301" w:type="dxa"/>
          </w:tcPr>
          <w:p w:rsidR="00495EF2" w:rsidRDefault="00495EF2" w:rsidP="00A43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  <w:b/>
              </w:rPr>
            </w:pPr>
            <w:r w:rsidRPr="00891045">
              <w:rPr>
                <w:rFonts w:asciiTheme="majorHAnsi" w:eastAsia="Times New Roman" w:hAnsiTheme="majorHAnsi" w:cstheme="majorHAnsi"/>
                <w:b/>
              </w:rPr>
              <w:t>Metodologi</w:t>
            </w:r>
            <w:r>
              <w:rPr>
                <w:rFonts w:asciiTheme="majorHAnsi" w:eastAsia="Times New Roman" w:hAnsiTheme="majorHAnsi" w:cstheme="majorHAnsi"/>
                <w:b/>
              </w:rPr>
              <w:t>e</w:t>
            </w:r>
            <w:r w:rsidRPr="00891045">
              <w:rPr>
                <w:rFonts w:asciiTheme="majorHAnsi" w:eastAsia="Times New Roman" w:hAnsiTheme="majorHAnsi" w:cstheme="majorHAnsi"/>
                <w:b/>
              </w:rPr>
              <w:t xml:space="preserve"> e </w:t>
            </w:r>
          </w:p>
          <w:p w:rsidR="00495EF2" w:rsidRPr="00891045" w:rsidRDefault="00495EF2" w:rsidP="00A43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891045">
              <w:rPr>
                <w:rFonts w:asciiTheme="majorHAnsi" w:eastAsia="Times New Roman" w:hAnsiTheme="majorHAnsi" w:cstheme="majorHAnsi"/>
                <w:b/>
              </w:rPr>
              <w:t xml:space="preserve">Strategie didattiche  </w:t>
            </w:r>
          </w:p>
        </w:tc>
      </w:tr>
      <w:tr w:rsidR="00495EF2" w:rsidRPr="00891045" w:rsidTr="00495EF2">
        <w:tc>
          <w:tcPr>
            <w:tcW w:w="846" w:type="dxa"/>
          </w:tcPr>
          <w:p w:rsidR="00495EF2" w:rsidRPr="00891045" w:rsidRDefault="00495EF2" w:rsidP="00A43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1</w:t>
            </w:r>
          </w:p>
        </w:tc>
        <w:tc>
          <w:tcPr>
            <w:tcW w:w="2698" w:type="dxa"/>
          </w:tcPr>
          <w:p w:rsidR="00495EF2" w:rsidRPr="00891045" w:rsidRDefault="00495EF2" w:rsidP="00A43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Theme="majorHAnsi" w:eastAsia="Times New Roman" w:hAnsiTheme="majorHAnsi" w:cstheme="majorHAnsi"/>
              </w:rPr>
            </w:pPr>
            <w:r w:rsidRPr="00891045">
              <w:rPr>
                <w:rFonts w:asciiTheme="majorHAnsi" w:eastAsia="Times New Roman" w:hAnsiTheme="majorHAnsi" w:cstheme="majorHAnsi"/>
              </w:rPr>
              <w:t>Mes</w:t>
            </w:r>
            <w:r>
              <w:rPr>
                <w:rFonts w:asciiTheme="majorHAnsi" w:eastAsia="Times New Roman" w:hAnsiTheme="majorHAnsi" w:cstheme="majorHAnsi"/>
              </w:rPr>
              <w:t>i/Settimane</w:t>
            </w:r>
          </w:p>
          <w:p w:rsidR="00495EF2" w:rsidRPr="00891045" w:rsidRDefault="00F773B5" w:rsidP="00A43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3/4 SETTIMANE NEI MESI</w:t>
            </w:r>
            <w:r w:rsidR="00BA0541">
              <w:rPr>
                <w:rFonts w:asciiTheme="majorHAnsi" w:eastAsia="Times New Roman" w:hAnsiTheme="majorHAnsi" w:cstheme="majorHAnsi"/>
              </w:rPr>
              <w:t xml:space="preserve"> DI </w:t>
            </w:r>
            <w:r>
              <w:rPr>
                <w:rFonts w:asciiTheme="majorHAnsi" w:eastAsia="Times New Roman" w:hAnsiTheme="majorHAnsi" w:cstheme="majorHAnsi"/>
              </w:rPr>
              <w:t xml:space="preserve">DICEMBRE 2026 </w:t>
            </w:r>
            <w:r w:rsidR="00BA0541">
              <w:rPr>
                <w:rFonts w:asciiTheme="majorHAnsi" w:eastAsia="Times New Roman" w:hAnsiTheme="majorHAnsi" w:cstheme="majorHAnsi"/>
              </w:rPr>
              <w:t>GENNAIO</w:t>
            </w:r>
            <w:r>
              <w:rPr>
                <w:rFonts w:asciiTheme="majorHAnsi" w:eastAsia="Times New Roman" w:hAnsiTheme="majorHAnsi" w:cstheme="majorHAnsi"/>
              </w:rPr>
              <w:t xml:space="preserve"> 2027.</w:t>
            </w:r>
          </w:p>
        </w:tc>
        <w:tc>
          <w:tcPr>
            <w:tcW w:w="4952" w:type="dxa"/>
          </w:tcPr>
          <w:p w:rsidR="00495EF2" w:rsidRPr="00891045" w:rsidRDefault="00967B8F" w:rsidP="00495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0" w:firstLineChars="0" w:firstLine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LE ATTIVITA’ SARANNO DIVERSIFICATE NELLE UDA, DAI DOCENTI PER CLASSI PARALLELE</w:t>
            </w:r>
          </w:p>
        </w:tc>
        <w:tc>
          <w:tcPr>
            <w:tcW w:w="3224" w:type="dxa"/>
          </w:tcPr>
          <w:p w:rsidR="00495EF2" w:rsidRPr="00891045" w:rsidRDefault="00967B8F" w:rsidP="00A4342C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780" w:firstLineChars="0" w:firstLine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TUTTE</w:t>
            </w:r>
          </w:p>
        </w:tc>
        <w:tc>
          <w:tcPr>
            <w:tcW w:w="3301" w:type="dxa"/>
          </w:tcPr>
          <w:p w:rsidR="00495EF2" w:rsidRPr="00495EF2" w:rsidRDefault="00967B8F" w:rsidP="00495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hanging="2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CIRCLE TIME, LAVORI INDIVIDUALI E/O DI GRUPPO, COOPERATIVE LEARNING, RICERCHE E APPROFONDIMENTI.</w:t>
            </w:r>
          </w:p>
        </w:tc>
      </w:tr>
    </w:tbl>
    <w:p w:rsidR="00476081" w:rsidRDefault="00476081" w:rsidP="009562ED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Theme="majorHAnsi" w:eastAsia="Times New Roman" w:hAnsiTheme="majorHAnsi" w:cstheme="majorHAnsi"/>
          <w:b/>
        </w:rPr>
      </w:pPr>
      <w:bookmarkStart w:id="0" w:name="_heading=h.96sz45mmdanw" w:colFirst="0" w:colLast="0"/>
      <w:bookmarkEnd w:id="0"/>
    </w:p>
    <w:p w:rsidR="009562ED" w:rsidRDefault="009562ED" w:rsidP="009562ED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Theme="majorHAnsi" w:eastAsia="Times New Roman" w:hAnsiTheme="majorHAnsi" w:cstheme="majorHAnsi"/>
          <w:b/>
        </w:rPr>
      </w:pPr>
    </w:p>
    <w:p w:rsidR="009562ED" w:rsidRPr="009562ED" w:rsidRDefault="009562ED" w:rsidP="009562ED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Theme="majorHAnsi" w:eastAsia="Times New Roman" w:hAnsiTheme="majorHAnsi" w:cstheme="majorHAnsi"/>
          <w:b/>
        </w:rPr>
      </w:pPr>
    </w:p>
    <w:p w:rsidR="009562ED" w:rsidRPr="009562ED" w:rsidRDefault="009562ED" w:rsidP="009562ED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Theme="majorHAnsi" w:eastAsia="Times New Roman" w:hAnsiTheme="majorHAnsi" w:cstheme="majorHAnsi"/>
          <w:b/>
        </w:rPr>
      </w:pPr>
      <w:r w:rsidRPr="009562ED">
        <w:rPr>
          <w:rFonts w:asciiTheme="majorHAnsi" w:eastAsia="Times New Roman" w:hAnsiTheme="majorHAnsi" w:cstheme="majorHAnsi"/>
          <w:b/>
        </w:rPr>
        <w:t>RUBRICHE VALUTATIVE</w:t>
      </w:r>
      <w:r>
        <w:rPr>
          <w:rFonts w:asciiTheme="majorHAnsi" w:eastAsia="Times New Roman" w:hAnsiTheme="majorHAnsi" w:cstheme="majorHAnsi"/>
          <w:b/>
        </w:rPr>
        <w:t xml:space="preserve"> (evidenze osservabili)</w:t>
      </w:r>
    </w:p>
    <w:p w:rsidR="00891045" w:rsidRPr="00891045" w:rsidRDefault="008910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Theme="majorHAnsi" w:eastAsia="Times New Roman" w:hAnsiTheme="majorHAnsi" w:cstheme="majorHAnsi"/>
        </w:rPr>
      </w:pPr>
    </w:p>
    <w:tbl>
      <w:tblPr>
        <w:tblW w:w="149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689"/>
        <w:gridCol w:w="3544"/>
        <w:gridCol w:w="2659"/>
        <w:gridCol w:w="2497"/>
        <w:gridCol w:w="3596"/>
      </w:tblGrid>
      <w:tr w:rsidR="007F742A" w:rsidRPr="00891045" w:rsidTr="00371675">
        <w:tc>
          <w:tcPr>
            <w:tcW w:w="14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742A" w:rsidRPr="009562ED" w:rsidRDefault="007F742A">
            <w:pPr>
              <w:spacing w:line="240" w:lineRule="auto"/>
              <w:ind w:leftChars="0" w:left="2" w:hanging="2"/>
              <w:jc w:val="both"/>
              <w:rPr>
                <w:rFonts w:asciiTheme="majorHAnsi" w:eastAsia="Times New Roman" w:hAnsiTheme="majorHAnsi" w:cstheme="majorHAnsi"/>
                <w:b/>
                <w:bCs/>
              </w:rPr>
            </w:pPr>
          </w:p>
        </w:tc>
      </w:tr>
      <w:tr w:rsidR="007F742A" w:rsidRPr="00891045" w:rsidTr="003C2030">
        <w:trPr>
          <w:trHeight w:val="527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742A" w:rsidRPr="00A25522" w:rsidRDefault="00A25522" w:rsidP="00A25522">
            <w:pP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  <w:b/>
              </w:rPr>
            </w:pPr>
            <w:r w:rsidRPr="00A25522">
              <w:rPr>
                <w:rFonts w:asciiTheme="majorHAnsi" w:eastAsia="Times New Roman" w:hAnsiTheme="majorHAnsi" w:cstheme="majorHAnsi"/>
                <w:b/>
              </w:rPr>
              <w:t xml:space="preserve">Competenza </w:t>
            </w:r>
          </w:p>
          <w:p w:rsidR="007F742A" w:rsidRPr="00A25522" w:rsidRDefault="007F742A" w:rsidP="00A25522">
            <w:pP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  <w:b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742A" w:rsidRPr="00A25522" w:rsidRDefault="00A25522" w:rsidP="00A25522">
            <w:pP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  <w:b/>
              </w:rPr>
            </w:pPr>
            <w:r w:rsidRPr="00A25522">
              <w:rPr>
                <w:rFonts w:asciiTheme="majorHAnsi" w:eastAsia="Times New Roman" w:hAnsiTheme="majorHAnsi" w:cstheme="majorHAnsi"/>
                <w:b/>
              </w:rPr>
              <w:t>Livello Alto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742A" w:rsidRPr="00A25522" w:rsidRDefault="00A25522">
            <w:pPr>
              <w:spacing w:line="240" w:lineRule="auto"/>
              <w:ind w:leftChars="0" w:left="2" w:hanging="2"/>
              <w:rPr>
                <w:rFonts w:asciiTheme="majorHAnsi" w:eastAsia="Times New Roman" w:hAnsiTheme="majorHAnsi" w:cstheme="majorHAnsi"/>
                <w:b/>
              </w:rPr>
            </w:pPr>
            <w:r w:rsidRPr="00891045">
              <w:rPr>
                <w:rFonts w:asciiTheme="majorHAnsi" w:eastAsia="Times New Roman" w:hAnsiTheme="majorHAnsi" w:cstheme="majorHAnsi"/>
                <w:b/>
              </w:rPr>
              <w:t>Livello Intermedio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742A" w:rsidRPr="00A25522" w:rsidRDefault="00A25522">
            <w:pPr>
              <w:spacing w:line="240" w:lineRule="auto"/>
              <w:ind w:leftChars="0" w:left="2" w:hanging="2"/>
              <w:rPr>
                <w:rFonts w:asciiTheme="majorHAnsi" w:eastAsia="Times New Roman" w:hAnsiTheme="majorHAnsi" w:cstheme="majorHAnsi"/>
                <w:b/>
              </w:rPr>
            </w:pPr>
            <w:r w:rsidRPr="00891045">
              <w:rPr>
                <w:rFonts w:asciiTheme="majorHAnsi" w:eastAsia="Times New Roman" w:hAnsiTheme="majorHAnsi" w:cstheme="majorHAnsi"/>
                <w:b/>
              </w:rPr>
              <w:t>Livello Base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742A" w:rsidRPr="00A25522" w:rsidRDefault="00A25522">
            <w:pPr>
              <w:spacing w:line="240" w:lineRule="auto"/>
              <w:ind w:leftChars="0" w:left="2" w:hanging="2"/>
              <w:rPr>
                <w:rFonts w:asciiTheme="majorHAnsi" w:eastAsia="Times New Roman" w:hAnsiTheme="majorHAnsi" w:cstheme="majorHAnsi"/>
                <w:b/>
              </w:rPr>
            </w:pPr>
            <w:r w:rsidRPr="00891045">
              <w:rPr>
                <w:rFonts w:asciiTheme="majorHAnsi" w:eastAsia="Times New Roman" w:hAnsiTheme="majorHAnsi" w:cstheme="majorHAnsi"/>
                <w:b/>
              </w:rPr>
              <w:t>Livello Iniziale</w:t>
            </w:r>
          </w:p>
        </w:tc>
      </w:tr>
      <w:tr w:rsidR="007F742A" w:rsidRPr="00891045" w:rsidTr="003C2030">
        <w:trPr>
          <w:trHeight w:val="423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42A" w:rsidRPr="00891045" w:rsidRDefault="00967B8F">
            <w:pPr>
              <w:spacing w:line="240" w:lineRule="auto"/>
              <w:ind w:leftChars="0" w:left="2" w:hanging="2"/>
              <w:rPr>
                <w:rFonts w:asciiTheme="majorHAnsi" w:eastAsia="Times New Roman" w:hAnsiTheme="majorHAnsi" w:cstheme="majorHAnsi"/>
                <w:b/>
              </w:rPr>
            </w:pPr>
            <w:r w:rsidRPr="00AB391E">
              <w:rPr>
                <w:rFonts w:asciiTheme="majorHAnsi" w:eastAsia="Times New Roman" w:hAnsiTheme="majorHAnsi" w:cstheme="majorHAnsi"/>
              </w:rPr>
              <w:t>Competenza alfabetica-funzionali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42A" w:rsidRPr="00891045" w:rsidRDefault="00E0639C">
            <w:pPr>
              <w:spacing w:line="240" w:lineRule="auto"/>
              <w:ind w:leftChars="0" w:left="2" w:hanging="2"/>
              <w:rPr>
                <w:rFonts w:asciiTheme="majorHAnsi" w:eastAsia="Times New Roman" w:hAnsiTheme="majorHAnsi" w:cstheme="majorHAnsi"/>
              </w:rPr>
            </w:pPr>
            <w:r>
              <w:t>Produce testi ricchi, precisi e lessicalmente appropriati. Comunica il messaggio con grande efficacia.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42A" w:rsidRPr="00891045" w:rsidRDefault="00E0639C" w:rsidP="00E0639C">
            <w:pPr>
              <w:spacing w:line="240" w:lineRule="auto"/>
              <w:ind w:leftChars="0" w:left="2" w:hanging="2"/>
              <w:rPr>
                <w:rFonts w:asciiTheme="majorHAnsi" w:eastAsia="Times New Roman" w:hAnsiTheme="majorHAnsi" w:cstheme="majorHAnsi"/>
              </w:rPr>
            </w:pPr>
            <w:r>
              <w:t>Produce testi corretti e chiari. Comunica in modo logico e coerente con la consegna.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42A" w:rsidRPr="00891045" w:rsidRDefault="00E0639C">
            <w:pPr>
              <w:spacing w:line="240" w:lineRule="auto"/>
              <w:ind w:leftChars="0" w:left="2" w:hanging="2"/>
              <w:rPr>
                <w:rFonts w:asciiTheme="majorHAnsi" w:eastAsia="Times New Roman" w:hAnsiTheme="majorHAnsi" w:cstheme="majorHAnsi"/>
              </w:rPr>
            </w:pPr>
            <w:r>
              <w:t>Produce testi semplici o frasi minime. Presenta alcune imprecisioni linguistiche ortografiche.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42A" w:rsidRPr="00891045" w:rsidRDefault="00E0639C" w:rsidP="00E0639C">
            <w:pPr>
              <w:spacing w:line="240" w:lineRule="auto"/>
              <w:ind w:leftChars="0" w:left="2" w:hanging="2"/>
              <w:rPr>
                <w:rFonts w:asciiTheme="majorHAnsi" w:eastAsia="Times New Roman" w:hAnsiTheme="majorHAnsi" w:cstheme="majorHAnsi"/>
              </w:rPr>
            </w:pPr>
            <w:r>
              <w:t>Produce testi frammentari, poco chiari o non strutturati per lo scopo comunicativo.</w:t>
            </w:r>
          </w:p>
        </w:tc>
      </w:tr>
      <w:tr w:rsidR="009562ED" w:rsidRPr="00891045" w:rsidTr="003C2030">
        <w:trPr>
          <w:trHeight w:val="423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D" w:rsidRPr="00891045" w:rsidRDefault="00967B8F">
            <w:pPr>
              <w:spacing w:line="240" w:lineRule="auto"/>
              <w:ind w:leftChars="0" w:left="2" w:hanging="2"/>
              <w:rPr>
                <w:rFonts w:asciiTheme="majorHAnsi" w:eastAsia="Times New Roman" w:hAnsiTheme="majorHAnsi" w:cstheme="majorHAnsi"/>
                <w:b/>
              </w:rPr>
            </w:pPr>
            <w:r w:rsidRPr="00AB391E">
              <w:rPr>
                <w:rFonts w:asciiTheme="majorHAnsi" w:eastAsia="Times New Roman" w:hAnsiTheme="majorHAnsi" w:cstheme="majorHAnsi"/>
              </w:rPr>
              <w:t>Competenza multilinguistica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D" w:rsidRPr="00891045" w:rsidRDefault="00CA3BC8" w:rsidP="00CA3BC8">
            <w:pPr>
              <w:spacing w:line="240" w:lineRule="auto"/>
              <w:ind w:leftChars="0" w:left="2" w:hanging="2"/>
              <w:rPr>
                <w:rFonts w:asciiTheme="majorHAnsi" w:eastAsia="Times New Roman" w:hAnsiTheme="majorHAnsi" w:cstheme="majorHAnsi"/>
              </w:rPr>
            </w:pPr>
            <w:r>
              <w:t>Utilizza la lingua straniera (L2) con buona precisione lessicale. Integra elementi plurilingui in modo logico e originale.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D" w:rsidRPr="00891045" w:rsidRDefault="00CA3BC8">
            <w:pPr>
              <w:spacing w:line="240" w:lineRule="auto"/>
              <w:ind w:leftChars="0" w:left="2" w:hanging="2"/>
              <w:rPr>
                <w:rFonts w:asciiTheme="majorHAnsi" w:eastAsia="Times New Roman" w:hAnsiTheme="majorHAnsi" w:cstheme="majorHAnsi"/>
              </w:rPr>
            </w:pPr>
            <w:r>
              <w:t>Inserisce i termini o le brevi frasi in lingua inglese (L2) in modo corretto e coerente con il contesto del compito. Rispetta l'ortografia dei vocaboli scelti.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D" w:rsidRPr="00891045" w:rsidRDefault="00CA3BC8">
            <w:pPr>
              <w:spacing w:line="240" w:lineRule="auto"/>
              <w:ind w:leftChars="0" w:left="2" w:hanging="2"/>
              <w:rPr>
                <w:rFonts w:asciiTheme="majorHAnsi" w:eastAsia="Times New Roman" w:hAnsiTheme="majorHAnsi" w:cstheme="majorHAnsi"/>
              </w:rPr>
            </w:pPr>
            <w:r>
              <w:t>Utilizza parole o formule minime nella lingua straniera (L2), commettendo errori ortografici lievi che non compromettono del tutto la comprensione.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D" w:rsidRPr="00891045" w:rsidRDefault="00CA3BC8">
            <w:pPr>
              <w:spacing w:line="240" w:lineRule="auto"/>
              <w:ind w:leftChars="0" w:left="2" w:hanging="2"/>
              <w:rPr>
                <w:rFonts w:asciiTheme="majorHAnsi" w:eastAsia="Times New Roman" w:hAnsiTheme="majorHAnsi" w:cstheme="majorHAnsi"/>
              </w:rPr>
            </w:pPr>
            <w:r>
              <w:t>Non riesce a inserire elementi in lingua straniera (L2), oppure i termini utilizzati risultano errati, decontestualizzati o incompleti.</w:t>
            </w:r>
          </w:p>
        </w:tc>
      </w:tr>
      <w:tr w:rsidR="00967B8F" w:rsidRPr="00891045" w:rsidTr="003C2030">
        <w:trPr>
          <w:trHeight w:val="423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891045" w:rsidRDefault="00967B8F">
            <w:pPr>
              <w:spacing w:line="240" w:lineRule="auto"/>
              <w:ind w:leftChars="0" w:left="2" w:hanging="2"/>
              <w:rPr>
                <w:rFonts w:asciiTheme="majorHAnsi" w:eastAsia="Times New Roman" w:hAnsiTheme="majorHAnsi" w:cstheme="majorHAnsi"/>
                <w:b/>
              </w:rPr>
            </w:pPr>
            <w:r w:rsidRPr="00AB391E">
              <w:rPr>
                <w:rFonts w:asciiTheme="majorHAnsi" w:eastAsia="Times New Roman" w:hAnsiTheme="majorHAnsi" w:cstheme="majorHAnsi"/>
              </w:rPr>
              <w:t>Competenza matematica e competenze in scienze, tecnologia e ingegneria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39C" w:rsidRDefault="00E0639C" w:rsidP="00967B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Utilizza in autonomia gli strumenti matematici.</w:t>
            </w:r>
          </w:p>
          <w:p w:rsidR="00E0639C" w:rsidRDefault="00E0639C" w:rsidP="00967B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2"/>
                <w:szCs w:val="22"/>
              </w:rPr>
            </w:pPr>
          </w:p>
          <w:p w:rsidR="00967B8F" w:rsidRDefault="00967B8F" w:rsidP="00967B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Default="00E0639C" w:rsidP="00967B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Generalmente utilizza in modo adeguato gli strumenti matematici.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39C" w:rsidRDefault="00E0639C" w:rsidP="00967B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 volte va guidato all’utilizzo di strumenti matematici.</w:t>
            </w:r>
          </w:p>
          <w:p w:rsidR="00E0639C" w:rsidRDefault="00E0639C" w:rsidP="00967B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2"/>
                <w:szCs w:val="22"/>
              </w:rPr>
            </w:pPr>
          </w:p>
          <w:p w:rsidR="00967B8F" w:rsidRDefault="00967B8F" w:rsidP="00967B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Default="00E0639C" w:rsidP="00967B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Va guidato all’utilizzo di strumenti matematici.</w:t>
            </w:r>
          </w:p>
        </w:tc>
      </w:tr>
      <w:tr w:rsidR="00967B8F" w:rsidRPr="00891045" w:rsidTr="003C2030">
        <w:trPr>
          <w:trHeight w:val="423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AB391E" w:rsidRDefault="00967B8F">
            <w:pPr>
              <w:spacing w:line="240" w:lineRule="auto"/>
              <w:ind w:leftChars="0" w:left="2" w:hanging="2"/>
              <w:rPr>
                <w:rFonts w:asciiTheme="majorHAnsi" w:eastAsia="Times New Roman" w:hAnsiTheme="majorHAnsi" w:cstheme="majorHAnsi"/>
              </w:rPr>
            </w:pPr>
            <w:r w:rsidRPr="00AB391E">
              <w:rPr>
                <w:rFonts w:asciiTheme="majorHAnsi" w:eastAsia="Times New Roman" w:hAnsiTheme="majorHAnsi" w:cstheme="majorHAnsi"/>
              </w:rPr>
              <w:t>Competenza digitale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891045" w:rsidRDefault="00CA3BC8">
            <w:pPr>
              <w:spacing w:line="240" w:lineRule="auto"/>
              <w:ind w:leftChars="0" w:left="2" w:hanging="2"/>
              <w:rPr>
                <w:rFonts w:asciiTheme="majorHAnsi" w:hAnsiTheme="majorHAnsi" w:cstheme="majorHAnsi"/>
                <w:color w:val="0A0A0A"/>
                <w:shd w:val="clear" w:color="auto" w:fill="FFFFFF"/>
              </w:rPr>
            </w:pPr>
            <w:r>
              <w:t xml:space="preserve">Utilizza gli strumenti digitali in modo sicuro, autonomo e creativo. </w:t>
            </w:r>
            <w:r>
              <w:lastRenderedPageBreak/>
              <w:t>Seleziona informazioni sul web con senso critico. Risolve piccoli problemi tecnici da solo.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891045" w:rsidRDefault="00CA3BC8">
            <w:pPr>
              <w:spacing w:line="240" w:lineRule="auto"/>
              <w:ind w:leftChars="0" w:left="2" w:hanging="2"/>
              <w:rPr>
                <w:rFonts w:asciiTheme="majorHAnsi" w:eastAsia="Times New Roman" w:hAnsiTheme="majorHAnsi" w:cstheme="majorHAnsi"/>
              </w:rPr>
            </w:pPr>
            <w:r>
              <w:lastRenderedPageBreak/>
              <w:t xml:space="preserve">Usa i software e i dispositivi indicati in modo </w:t>
            </w:r>
            <w:r>
              <w:lastRenderedPageBreak/>
              <w:t>corretto per scrivere, inserire immagini o consultare mappe. Rispetta le regole di sicurezza fornite.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891045" w:rsidRDefault="00CA3BC8">
            <w:pPr>
              <w:spacing w:line="240" w:lineRule="auto"/>
              <w:ind w:leftChars="0" w:left="2" w:hanging="2"/>
              <w:rPr>
                <w:rFonts w:asciiTheme="majorHAnsi" w:hAnsiTheme="majorHAnsi" w:cstheme="majorHAnsi"/>
                <w:color w:val="0A0A0A"/>
                <w:shd w:val="clear" w:color="auto" w:fill="FFFFFF"/>
              </w:rPr>
            </w:pPr>
            <w:r>
              <w:lastRenderedPageBreak/>
              <w:t xml:space="preserve">Utilizza le tecnologie digitali solo se guidato </w:t>
            </w:r>
            <w:r>
              <w:lastRenderedPageBreak/>
              <w:t>passo dopo passo. Compie operazioni semplici (es. digitare una parola, scattare una foto).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891045" w:rsidRDefault="00CA3BC8">
            <w:pPr>
              <w:spacing w:line="240" w:lineRule="auto"/>
              <w:ind w:leftChars="0" w:left="2" w:hanging="2"/>
              <w:rPr>
                <w:rFonts w:asciiTheme="majorHAnsi" w:hAnsiTheme="majorHAnsi" w:cstheme="majorHAnsi"/>
                <w:color w:val="0A0A0A"/>
                <w:shd w:val="clear" w:color="auto" w:fill="FFFFFF"/>
              </w:rPr>
            </w:pPr>
            <w:r>
              <w:lastRenderedPageBreak/>
              <w:t xml:space="preserve">Mostra gravi difficoltà nell'uso dei dispositivi e dei programmi. Non </w:t>
            </w:r>
            <w:r>
              <w:lastRenderedPageBreak/>
              <w:t>riesce a orientarsi nelle interfacce digitali nemmeno con il supporto.</w:t>
            </w:r>
          </w:p>
        </w:tc>
      </w:tr>
      <w:tr w:rsidR="00967B8F" w:rsidRPr="00891045" w:rsidTr="003C2030">
        <w:trPr>
          <w:trHeight w:val="423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AB391E" w:rsidRDefault="00967B8F">
            <w:pPr>
              <w:spacing w:line="240" w:lineRule="auto"/>
              <w:ind w:leftChars="0" w:left="2" w:hanging="2"/>
              <w:rPr>
                <w:rFonts w:asciiTheme="majorHAnsi" w:eastAsia="Times New Roman" w:hAnsiTheme="majorHAnsi" w:cstheme="majorHAnsi"/>
              </w:rPr>
            </w:pPr>
            <w:r w:rsidRPr="00AB391E">
              <w:rPr>
                <w:rFonts w:asciiTheme="majorHAnsi" w:eastAsia="Times New Roman" w:hAnsiTheme="majorHAnsi" w:cstheme="majorHAnsi"/>
              </w:rPr>
              <w:lastRenderedPageBreak/>
              <w:t>Competenza personale, sociale e capacità di imparare ad imparare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891045" w:rsidRDefault="00E0639C">
            <w:pPr>
              <w:spacing w:line="240" w:lineRule="auto"/>
              <w:ind w:leftChars="0" w:left="2" w:hanging="2"/>
              <w:rPr>
                <w:rFonts w:asciiTheme="majorHAnsi" w:hAnsiTheme="majorHAnsi" w:cstheme="majorHAnsi"/>
                <w:color w:val="0A0A0A"/>
                <w:shd w:val="clear" w:color="auto" w:fill="FFFFFF"/>
              </w:rPr>
            </w:pPr>
            <w:r>
              <w:t>Gestisce il lavoro in piena autonomia. Collabora attivamente valorizzando le idee di tutti i compagni.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891045" w:rsidRDefault="00E0639C">
            <w:pPr>
              <w:spacing w:line="240" w:lineRule="auto"/>
              <w:ind w:leftChars="0" w:left="2" w:hanging="2"/>
              <w:rPr>
                <w:rFonts w:asciiTheme="majorHAnsi" w:eastAsia="Times New Roman" w:hAnsiTheme="majorHAnsi" w:cstheme="majorHAnsi"/>
              </w:rPr>
            </w:pPr>
            <w:r>
              <w:t>Lavora in autonomia nei passaggi principali. Collabora positivamente e rispetta i ruoli assegnati.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891045" w:rsidRDefault="00E0639C">
            <w:pPr>
              <w:spacing w:line="240" w:lineRule="auto"/>
              <w:ind w:leftChars="0" w:left="2" w:hanging="2"/>
              <w:rPr>
                <w:rFonts w:asciiTheme="majorHAnsi" w:hAnsiTheme="majorHAnsi" w:cstheme="majorHAnsi"/>
                <w:color w:val="0A0A0A"/>
                <w:shd w:val="clear" w:color="auto" w:fill="FFFFFF"/>
              </w:rPr>
            </w:pPr>
            <w:r>
              <w:t>Svolge il compito con continui supporti. Partecipa alle attività di gruppo in modo prevalentemente passivo.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891045" w:rsidRDefault="00E0639C">
            <w:pPr>
              <w:spacing w:line="240" w:lineRule="auto"/>
              <w:ind w:leftChars="0" w:left="2" w:hanging="2"/>
              <w:rPr>
                <w:rFonts w:asciiTheme="majorHAnsi" w:hAnsiTheme="majorHAnsi" w:cstheme="majorHAnsi"/>
                <w:color w:val="0A0A0A"/>
                <w:shd w:val="clear" w:color="auto" w:fill="FFFFFF"/>
              </w:rPr>
            </w:pPr>
            <w:r>
              <w:t>Richiede la supervisione costante del docente. Incontra forti difficoltà nella gestione del lavoro di gruppo.</w:t>
            </w:r>
          </w:p>
        </w:tc>
      </w:tr>
      <w:tr w:rsidR="00967B8F" w:rsidRPr="00891045" w:rsidTr="003C2030">
        <w:trPr>
          <w:trHeight w:val="423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AB391E" w:rsidRDefault="00967B8F" w:rsidP="00967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X</w:t>
            </w:r>
            <w:r w:rsidRPr="00AB391E">
              <w:rPr>
                <w:rFonts w:asciiTheme="majorHAnsi" w:eastAsia="Times New Roman" w:hAnsiTheme="majorHAnsi" w:cstheme="majorHAnsi"/>
              </w:rPr>
              <w:t xml:space="preserve"> Competenza in materia di cittadinanza</w:t>
            </w:r>
          </w:p>
          <w:p w:rsidR="00967B8F" w:rsidRPr="00AB391E" w:rsidRDefault="00967B8F">
            <w:pPr>
              <w:spacing w:line="240" w:lineRule="auto"/>
              <w:ind w:leftChars="0" w:left="2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891045" w:rsidRDefault="00E0639C" w:rsidP="00E0639C">
            <w:pPr>
              <w:spacing w:line="240" w:lineRule="auto"/>
              <w:ind w:leftChars="0" w:left="2" w:hanging="2"/>
              <w:rPr>
                <w:rFonts w:asciiTheme="majorHAnsi" w:hAnsiTheme="majorHAnsi" w:cstheme="majorHAnsi"/>
                <w:color w:val="0A0A0A"/>
                <w:shd w:val="clear" w:color="auto" w:fill="FFFFFF"/>
              </w:rPr>
            </w:pPr>
            <w:r>
              <w:t>Propone soluzioni originali. Dimostra profondo rispetto per la sua salute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891045" w:rsidRDefault="00E0639C" w:rsidP="00E0639C">
            <w:pPr>
              <w:spacing w:line="240" w:lineRule="auto"/>
              <w:ind w:leftChars="0" w:left="2" w:hanging="2"/>
              <w:rPr>
                <w:rFonts w:asciiTheme="majorHAnsi" w:eastAsia="Times New Roman" w:hAnsiTheme="majorHAnsi" w:cstheme="majorHAnsi"/>
              </w:rPr>
            </w:pPr>
            <w:r>
              <w:t xml:space="preserve">Riconosce i comportamenti corretti.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891045" w:rsidRDefault="00E0639C" w:rsidP="00E0639C">
            <w:pPr>
              <w:spacing w:line="240" w:lineRule="auto"/>
              <w:ind w:leftChars="0" w:left="2" w:hanging="2"/>
              <w:rPr>
                <w:rFonts w:asciiTheme="majorHAnsi" w:hAnsiTheme="majorHAnsi" w:cstheme="majorHAnsi"/>
                <w:color w:val="0A0A0A"/>
                <w:shd w:val="clear" w:color="auto" w:fill="FFFFFF"/>
              </w:rPr>
            </w:pPr>
            <w:r>
              <w:t>Comprende il concetto di alimentazione salutare se stimolato. Applica le regole base.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891045" w:rsidRDefault="00E0639C" w:rsidP="00E0639C">
            <w:pPr>
              <w:spacing w:line="240" w:lineRule="auto"/>
              <w:ind w:leftChars="0" w:left="2" w:hanging="2"/>
              <w:rPr>
                <w:rFonts w:asciiTheme="majorHAnsi" w:hAnsiTheme="majorHAnsi" w:cstheme="majorHAnsi"/>
                <w:color w:val="0A0A0A"/>
                <w:shd w:val="clear" w:color="auto" w:fill="FFFFFF"/>
              </w:rPr>
            </w:pPr>
            <w:r>
              <w:t>Fatica a cogliere il legame tra le proprie azioni e la tutela della salute.</w:t>
            </w:r>
          </w:p>
        </w:tc>
      </w:tr>
      <w:tr w:rsidR="00967B8F" w:rsidRPr="00891045" w:rsidTr="003C2030">
        <w:trPr>
          <w:trHeight w:val="423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AB391E" w:rsidRDefault="00967B8F">
            <w:pPr>
              <w:spacing w:line="240" w:lineRule="auto"/>
              <w:ind w:leftChars="0" w:left="2" w:hanging="2"/>
              <w:rPr>
                <w:rFonts w:asciiTheme="majorHAnsi" w:eastAsia="Times New Roman" w:hAnsiTheme="majorHAnsi" w:cstheme="majorHAnsi"/>
              </w:rPr>
            </w:pPr>
            <w:r w:rsidRPr="00AB391E">
              <w:rPr>
                <w:rFonts w:asciiTheme="majorHAnsi" w:eastAsia="Times New Roman" w:hAnsiTheme="majorHAnsi" w:cstheme="majorHAnsi"/>
              </w:rPr>
              <w:t>Competenza imprenditoriale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891045" w:rsidRDefault="00CA3BC8" w:rsidP="00CA3BC8">
            <w:pPr>
              <w:spacing w:line="240" w:lineRule="auto"/>
              <w:ind w:leftChars="0" w:left="2" w:hanging="2"/>
              <w:rPr>
                <w:rFonts w:asciiTheme="majorHAnsi" w:hAnsiTheme="majorHAnsi" w:cstheme="majorHAnsi"/>
                <w:color w:val="0A0A0A"/>
                <w:shd w:val="clear" w:color="auto" w:fill="FFFFFF"/>
              </w:rPr>
            </w:pPr>
            <w:r>
              <w:t>Mostra spirito d'iniziativa. Anticipa i problemi e propone soluzioni creative. Pianifica il lavoro e gestisce risorse e tempo in modo impeccabile.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891045" w:rsidRDefault="00CA3BC8">
            <w:pPr>
              <w:spacing w:line="240" w:lineRule="auto"/>
              <w:ind w:leftChars="0" w:left="2" w:hanging="2"/>
              <w:rPr>
                <w:rFonts w:asciiTheme="majorHAnsi" w:eastAsia="Times New Roman" w:hAnsiTheme="majorHAnsi" w:cstheme="majorHAnsi"/>
              </w:rPr>
            </w:pPr>
            <w:r>
              <w:t>Propone idee personali valide e partecipa alla pianificazione. Porta a termine i compiti assegnati rispettando i tempi e superando le difficoltà comuni.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891045" w:rsidRDefault="00CA3BC8">
            <w:pPr>
              <w:spacing w:line="240" w:lineRule="auto"/>
              <w:ind w:leftChars="0" w:left="2" w:hanging="2"/>
              <w:rPr>
                <w:rFonts w:asciiTheme="majorHAnsi" w:hAnsiTheme="majorHAnsi" w:cstheme="majorHAnsi"/>
                <w:color w:val="0A0A0A"/>
                <w:shd w:val="clear" w:color="auto" w:fill="FFFFFF"/>
              </w:rPr>
            </w:pPr>
            <w:r>
              <w:t>Esegue i compiti affidati nel gruppo, ma interviene solo se stimolato. Davanti a una difficoltà si ferma e attende indicazioni esterne.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891045" w:rsidRDefault="00CA3BC8">
            <w:pPr>
              <w:spacing w:line="240" w:lineRule="auto"/>
              <w:ind w:leftChars="0" w:left="2" w:hanging="2"/>
              <w:rPr>
                <w:rFonts w:asciiTheme="majorHAnsi" w:hAnsiTheme="majorHAnsi" w:cstheme="majorHAnsi"/>
                <w:color w:val="0A0A0A"/>
                <w:shd w:val="clear" w:color="auto" w:fill="FFFFFF"/>
              </w:rPr>
            </w:pPr>
            <w:r>
              <w:t>Svolge attività solo se guidato passivamente. Non organizza il proprio lavoro e mostra forti difficoltà a gestire il tempo o a proporre soluzioni.</w:t>
            </w:r>
          </w:p>
        </w:tc>
      </w:tr>
      <w:tr w:rsidR="00967B8F" w:rsidRPr="00891045" w:rsidTr="003C2030">
        <w:trPr>
          <w:trHeight w:val="423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AB391E" w:rsidRDefault="00967B8F">
            <w:pPr>
              <w:spacing w:line="240" w:lineRule="auto"/>
              <w:ind w:leftChars="0" w:left="2" w:hanging="2"/>
              <w:rPr>
                <w:rFonts w:asciiTheme="majorHAnsi" w:eastAsia="Times New Roman" w:hAnsiTheme="majorHAnsi" w:cstheme="majorHAnsi"/>
              </w:rPr>
            </w:pPr>
            <w:r w:rsidRPr="00AB391E">
              <w:rPr>
                <w:rFonts w:asciiTheme="majorHAnsi" w:eastAsia="Times New Roman" w:hAnsiTheme="majorHAnsi" w:cstheme="majorHAnsi"/>
              </w:rPr>
              <w:t>Competenza in materia di consapevolezza ed espressione culturale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891045" w:rsidRDefault="00CA3BC8">
            <w:pPr>
              <w:spacing w:line="240" w:lineRule="auto"/>
              <w:ind w:leftChars="0" w:left="2" w:hanging="2"/>
              <w:rPr>
                <w:rFonts w:asciiTheme="majorHAnsi" w:hAnsiTheme="majorHAnsi" w:cstheme="majorHAnsi"/>
                <w:color w:val="0A0A0A"/>
                <w:shd w:val="clear" w:color="auto" w:fill="FFFFFF"/>
              </w:rPr>
            </w:pPr>
            <w:r>
              <w:t>Realizza disegni o mappe curatissimi, altamente creativi ed esteticamente molto efficaci.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891045" w:rsidRDefault="00CA3BC8">
            <w:pPr>
              <w:spacing w:line="240" w:lineRule="auto"/>
              <w:ind w:leftChars="0" w:left="2" w:hanging="2"/>
              <w:rPr>
                <w:rFonts w:asciiTheme="majorHAnsi" w:eastAsia="Times New Roman" w:hAnsiTheme="majorHAnsi" w:cstheme="majorHAnsi"/>
              </w:rPr>
            </w:pPr>
            <w:r>
              <w:t>Realizza elaborati grafici o mappe chiare, ordinate e rispondenti ai criteri di progettazione.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891045" w:rsidRDefault="00CA3BC8">
            <w:pPr>
              <w:spacing w:line="240" w:lineRule="auto"/>
              <w:ind w:leftChars="0" w:left="2" w:hanging="2"/>
              <w:rPr>
                <w:rFonts w:asciiTheme="majorHAnsi" w:hAnsiTheme="majorHAnsi" w:cstheme="majorHAnsi"/>
                <w:color w:val="0A0A0A"/>
                <w:shd w:val="clear" w:color="auto" w:fill="FFFFFF"/>
              </w:rPr>
            </w:pPr>
            <w:r>
              <w:t>Realizza elaborati grafici essenziali. L'uso dello spazio o del colore risulta parziale.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891045" w:rsidRDefault="00CA3BC8" w:rsidP="00CA3BC8">
            <w:pPr>
              <w:spacing w:line="240" w:lineRule="auto"/>
              <w:ind w:leftChars="0" w:left="2" w:hanging="2"/>
              <w:rPr>
                <w:rFonts w:asciiTheme="majorHAnsi" w:hAnsiTheme="majorHAnsi" w:cstheme="majorHAnsi"/>
                <w:color w:val="0A0A0A"/>
                <w:shd w:val="clear" w:color="auto" w:fill="FFFFFF"/>
              </w:rPr>
            </w:pPr>
            <w:r>
              <w:t>Realizza disegni o mappe incompleti o non funzionali.</w:t>
            </w:r>
          </w:p>
        </w:tc>
      </w:tr>
    </w:tbl>
    <w:p w:rsidR="00476081" w:rsidRPr="00891045" w:rsidRDefault="004760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Theme="majorHAnsi" w:eastAsia="Times New Roman" w:hAnsiTheme="majorHAnsi" w:cstheme="majorHAnsi"/>
        </w:rPr>
      </w:pPr>
    </w:p>
    <w:sectPr w:rsidR="00476081" w:rsidRPr="00891045" w:rsidSect="002E7CD9">
      <w:footerReference w:type="default" r:id="rId8"/>
      <w:pgSz w:w="16840" w:h="11900" w:orient="landscape"/>
      <w:pgMar w:top="851" w:right="0" w:bottom="709" w:left="1134" w:header="709" w:footer="709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11B9" w:rsidRDefault="00C911B9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C911B9" w:rsidRDefault="00C911B9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081" w:rsidRDefault="000965A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0" w:hanging="2"/>
      <w:jc w:val="center"/>
      <w:rPr>
        <w:rFonts w:ascii="Cambria" w:eastAsia="Cambria" w:hAnsi="Cambria" w:cs="Cambria"/>
        <w:sz w:val="24"/>
        <w:szCs w:val="24"/>
      </w:rPr>
    </w:pPr>
    <w:r>
      <w:rPr>
        <w:rFonts w:ascii="Cambria" w:eastAsia="Cambria" w:hAnsi="Cambria" w:cs="Cambria"/>
        <w:sz w:val="24"/>
        <w:szCs w:val="24"/>
      </w:rPr>
      <w:fldChar w:fldCharType="begin"/>
    </w:r>
    <w:r w:rsidR="00C15D41">
      <w:rPr>
        <w:rFonts w:ascii="Cambria" w:eastAsia="Cambria" w:hAnsi="Cambria" w:cs="Cambria"/>
        <w:sz w:val="24"/>
        <w:szCs w:val="24"/>
      </w:rPr>
      <w:instrText>PAGE</w:instrText>
    </w:r>
    <w:r>
      <w:rPr>
        <w:rFonts w:ascii="Cambria" w:eastAsia="Cambria" w:hAnsi="Cambria" w:cs="Cambria"/>
        <w:sz w:val="24"/>
        <w:szCs w:val="24"/>
      </w:rPr>
      <w:fldChar w:fldCharType="separate"/>
    </w:r>
    <w:r w:rsidR="0085123F">
      <w:rPr>
        <w:rFonts w:ascii="Cambria" w:eastAsia="Cambria" w:hAnsi="Cambria" w:cs="Cambria"/>
        <w:noProof/>
        <w:sz w:val="24"/>
        <w:szCs w:val="24"/>
      </w:rPr>
      <w:t>2</w:t>
    </w:r>
    <w:r>
      <w:rPr>
        <w:rFonts w:ascii="Cambria" w:eastAsia="Cambria" w:hAnsi="Cambria" w:cs="Cambria"/>
        <w:sz w:val="24"/>
        <w:szCs w:val="24"/>
      </w:rPr>
      <w:fldChar w:fldCharType="end"/>
    </w:r>
  </w:p>
  <w:p w:rsidR="00476081" w:rsidRDefault="0047608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0" w:hanging="2"/>
      <w:rPr>
        <w:rFonts w:ascii="Cambria" w:eastAsia="Cambria" w:hAnsi="Cambria" w:cs="Cambria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11B9" w:rsidRDefault="00C911B9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C911B9" w:rsidRDefault="00C911B9">
      <w:pPr>
        <w:spacing w:after="0"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A7995"/>
    <w:multiLevelType w:val="multilevel"/>
    <w:tmpl w:val="4156D1F6"/>
    <w:lvl w:ilvl="0">
      <w:start w:val="1"/>
      <w:numFmt w:val="bullet"/>
      <w:lvlText w:val="-"/>
      <w:lvlJc w:val="left"/>
      <w:pPr>
        <w:ind w:left="1647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367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087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807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527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247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967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687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407" w:hanging="360"/>
      </w:pPr>
      <w:rPr>
        <w:u w:val="none"/>
      </w:rPr>
    </w:lvl>
  </w:abstractNum>
  <w:abstractNum w:abstractNumId="1">
    <w:nsid w:val="27761F5B"/>
    <w:multiLevelType w:val="multilevel"/>
    <w:tmpl w:val="2C44859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3464196E"/>
    <w:multiLevelType w:val="multilevel"/>
    <w:tmpl w:val="6ACC78E4"/>
    <w:lvl w:ilvl="0">
      <w:start w:val="5"/>
      <w:numFmt w:val="decimal"/>
      <w:lvlText w:val="%1."/>
      <w:lvlJc w:val="left"/>
      <w:pPr>
        <w:ind w:left="358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3">
    <w:nsid w:val="39BF2471"/>
    <w:multiLevelType w:val="multilevel"/>
    <w:tmpl w:val="779624DE"/>
    <w:lvl w:ilvl="0">
      <w:start w:val="8"/>
      <w:numFmt w:val="bullet"/>
      <w:lvlText w:val="-"/>
      <w:lvlJc w:val="left"/>
      <w:pPr>
        <w:ind w:left="358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7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79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1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3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5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7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39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18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4D796884"/>
    <w:multiLevelType w:val="multilevel"/>
    <w:tmpl w:val="9DDEC70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5B702A08"/>
    <w:multiLevelType w:val="multilevel"/>
    <w:tmpl w:val="65DAF800"/>
    <w:lvl w:ilvl="0">
      <w:start w:val="5"/>
      <w:numFmt w:val="decimal"/>
      <w:lvlText w:val="%1."/>
      <w:lvlJc w:val="left"/>
      <w:pPr>
        <w:ind w:left="358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6">
    <w:nsid w:val="7E9B52E6"/>
    <w:multiLevelType w:val="hybridMultilevel"/>
    <w:tmpl w:val="075A8CB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6081"/>
    <w:rsid w:val="0003264C"/>
    <w:rsid w:val="00095B5C"/>
    <w:rsid w:val="000965A6"/>
    <w:rsid w:val="000D6191"/>
    <w:rsid w:val="000F47B9"/>
    <w:rsid w:val="0010164F"/>
    <w:rsid w:val="0011051B"/>
    <w:rsid w:val="001200F3"/>
    <w:rsid w:val="001A44AE"/>
    <w:rsid w:val="002335D3"/>
    <w:rsid w:val="002A520C"/>
    <w:rsid w:val="002A6398"/>
    <w:rsid w:val="002E7CD9"/>
    <w:rsid w:val="002F3641"/>
    <w:rsid w:val="00371675"/>
    <w:rsid w:val="003A18D8"/>
    <w:rsid w:val="003C2030"/>
    <w:rsid w:val="003C4B86"/>
    <w:rsid w:val="00426758"/>
    <w:rsid w:val="0045475A"/>
    <w:rsid w:val="0045540A"/>
    <w:rsid w:val="00476081"/>
    <w:rsid w:val="00495EF2"/>
    <w:rsid w:val="004C73B4"/>
    <w:rsid w:val="004D5968"/>
    <w:rsid w:val="00533747"/>
    <w:rsid w:val="00626FFD"/>
    <w:rsid w:val="00640D4A"/>
    <w:rsid w:val="00687DDF"/>
    <w:rsid w:val="00696233"/>
    <w:rsid w:val="006D11AB"/>
    <w:rsid w:val="007F691B"/>
    <w:rsid w:val="007F742A"/>
    <w:rsid w:val="00804DDE"/>
    <w:rsid w:val="008114ED"/>
    <w:rsid w:val="0085123F"/>
    <w:rsid w:val="0085720B"/>
    <w:rsid w:val="00891045"/>
    <w:rsid w:val="008D4057"/>
    <w:rsid w:val="009562ED"/>
    <w:rsid w:val="00967B8F"/>
    <w:rsid w:val="00A25522"/>
    <w:rsid w:val="00A4342C"/>
    <w:rsid w:val="00AA2513"/>
    <w:rsid w:val="00AB391E"/>
    <w:rsid w:val="00AB4646"/>
    <w:rsid w:val="00AC7A12"/>
    <w:rsid w:val="00B3458A"/>
    <w:rsid w:val="00B37E8E"/>
    <w:rsid w:val="00BA0541"/>
    <w:rsid w:val="00BE5F73"/>
    <w:rsid w:val="00BF157D"/>
    <w:rsid w:val="00C15D41"/>
    <w:rsid w:val="00C47C22"/>
    <w:rsid w:val="00C911B9"/>
    <w:rsid w:val="00CA3BC8"/>
    <w:rsid w:val="00CB0F38"/>
    <w:rsid w:val="00CC2824"/>
    <w:rsid w:val="00CD06D6"/>
    <w:rsid w:val="00CF3751"/>
    <w:rsid w:val="00D1383A"/>
    <w:rsid w:val="00D22AC8"/>
    <w:rsid w:val="00D31FF2"/>
    <w:rsid w:val="00D75388"/>
    <w:rsid w:val="00E0639C"/>
    <w:rsid w:val="00E517D6"/>
    <w:rsid w:val="00EA10C8"/>
    <w:rsid w:val="00F000AC"/>
    <w:rsid w:val="00F37420"/>
    <w:rsid w:val="00F773B5"/>
    <w:rsid w:val="00FE4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7E3C"/>
    <w:pPr>
      <w:suppressAutoHyphens/>
      <w:ind w:leftChars="-1" w:left="-1" w:hangingChars="1"/>
      <w:textDirection w:val="btLr"/>
      <w:textAlignment w:val="top"/>
      <w:outlineLvl w:val="0"/>
    </w:pPr>
    <w:rPr>
      <w:color w:val="000000"/>
      <w:position w:val="-1"/>
    </w:rPr>
  </w:style>
  <w:style w:type="paragraph" w:styleId="Titolo1">
    <w:name w:val="heading 1"/>
    <w:basedOn w:val="Normale"/>
    <w:next w:val="Normale"/>
    <w:uiPriority w:val="9"/>
    <w:qFormat/>
    <w:rsid w:val="002E7CD9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2E7CD9"/>
    <w:pPr>
      <w:keepNext/>
      <w:spacing w:before="240" w:after="60" w:line="1" w:lineRule="atLeast"/>
      <w:outlineLvl w:val="1"/>
    </w:pPr>
    <w:rPr>
      <w:rFonts w:eastAsia="MS Gothic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2E7CD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2E7CD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2E7CD9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2E7CD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2E7CD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2E7CD9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2E7CD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2Carattere">
    <w:name w:val="Titolo 2 Carattere"/>
    <w:rsid w:val="002E7CD9"/>
    <w:rPr>
      <w:rFonts w:ascii="Calibri" w:eastAsia="MS Gothic" w:hAnsi="Calibri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eastAsia="it-IT"/>
    </w:rPr>
  </w:style>
  <w:style w:type="paragraph" w:styleId="Paragrafoelenco">
    <w:name w:val="List Paragraph"/>
    <w:basedOn w:val="Normale"/>
    <w:rsid w:val="002E7CD9"/>
    <w:pPr>
      <w:spacing w:line="1" w:lineRule="atLeast"/>
      <w:ind w:left="720"/>
      <w:contextualSpacing/>
    </w:pPr>
    <w:rPr>
      <w:rFonts w:ascii="Cambria" w:eastAsia="MS Mincho" w:hAnsi="Cambria"/>
      <w:sz w:val="24"/>
      <w:szCs w:val="24"/>
    </w:rPr>
  </w:style>
  <w:style w:type="character" w:customStyle="1" w:styleId="Normale1">
    <w:name w:val="Normale1"/>
    <w:rsid w:val="002E7CD9"/>
    <w:rPr>
      <w:rFonts w:ascii="Times New Roman" w:hAnsi="Times New Roman"/>
      <w:w w:val="100"/>
      <w:position w:val="-1"/>
      <w:sz w:val="22"/>
      <w:effect w:val="none"/>
      <w:vertAlign w:val="baseline"/>
      <w:cs w:val="0"/>
      <w:em w:val="none"/>
    </w:rPr>
  </w:style>
  <w:style w:type="paragraph" w:customStyle="1" w:styleId="Indicazioninormale">
    <w:name w:val="Indicazioni normale"/>
    <w:basedOn w:val="Rientrocorpodeltesto"/>
    <w:rsid w:val="002E7CD9"/>
    <w:pPr>
      <w:widowControl w:val="0"/>
      <w:spacing w:after="28"/>
      <w:ind w:left="0" w:firstLine="284"/>
      <w:contextualSpacing/>
      <w:jc w:val="both"/>
    </w:pPr>
    <w:rPr>
      <w:rFonts w:ascii="Helvetica" w:eastAsia="Times New Roman" w:hAnsi="Helvetica" w:cs="Helvetica"/>
      <w:bCs/>
      <w:sz w:val="18"/>
      <w:szCs w:val="18"/>
    </w:rPr>
  </w:style>
  <w:style w:type="paragraph" w:styleId="Rientrocorpodeltesto">
    <w:name w:val="Body Text Indent"/>
    <w:basedOn w:val="Normale"/>
    <w:qFormat/>
    <w:rsid w:val="002E7CD9"/>
    <w:pPr>
      <w:spacing w:after="120" w:line="1" w:lineRule="atLeast"/>
      <w:ind w:left="283"/>
    </w:pPr>
    <w:rPr>
      <w:rFonts w:ascii="Cambria" w:eastAsia="MS Mincho" w:hAnsi="Cambria"/>
      <w:sz w:val="24"/>
      <w:szCs w:val="24"/>
    </w:rPr>
  </w:style>
  <w:style w:type="character" w:customStyle="1" w:styleId="RientrocorpodeltestoCarattere">
    <w:name w:val="Rientro corpo del testo Carattere"/>
    <w:rsid w:val="002E7CD9"/>
    <w:rPr>
      <w:rFonts w:ascii="Cambria" w:eastAsia="MS Mincho" w:hAnsi="Cambria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Default">
    <w:name w:val="Default"/>
    <w:rsid w:val="002E7CD9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Times New Roman" w:hAnsi="Times New Roman"/>
      <w:color w:val="000000"/>
      <w:position w:val="-1"/>
      <w:sz w:val="24"/>
      <w:szCs w:val="24"/>
      <w:lang w:eastAsia="en-US"/>
    </w:rPr>
  </w:style>
  <w:style w:type="table" w:styleId="Grigliatabella">
    <w:name w:val="Table Grid"/>
    <w:basedOn w:val="Tabellanormale"/>
    <w:rsid w:val="002E7CD9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qFormat/>
    <w:rsid w:val="002E7CD9"/>
    <w:pPr>
      <w:tabs>
        <w:tab w:val="center" w:pos="4819"/>
        <w:tab w:val="right" w:pos="9638"/>
      </w:tabs>
      <w:spacing w:line="1" w:lineRule="atLeast"/>
    </w:pPr>
    <w:rPr>
      <w:rFonts w:ascii="Cambria" w:eastAsia="MS Mincho" w:hAnsi="Cambria"/>
      <w:sz w:val="24"/>
      <w:szCs w:val="24"/>
    </w:rPr>
  </w:style>
  <w:style w:type="character" w:customStyle="1" w:styleId="IntestazioneCarattere">
    <w:name w:val="Intestazione Carattere"/>
    <w:basedOn w:val="Carpredefinitoparagrafo"/>
    <w:rsid w:val="002E7CD9"/>
    <w:rPr>
      <w:rFonts w:ascii="Cambria" w:eastAsia="MS Mincho" w:hAnsi="Cambria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Pidipagina">
    <w:name w:val="footer"/>
    <w:basedOn w:val="Normale"/>
    <w:qFormat/>
    <w:rsid w:val="002E7CD9"/>
    <w:pPr>
      <w:tabs>
        <w:tab w:val="center" w:pos="4819"/>
        <w:tab w:val="right" w:pos="9638"/>
      </w:tabs>
      <w:spacing w:line="1" w:lineRule="atLeast"/>
    </w:pPr>
    <w:rPr>
      <w:rFonts w:ascii="Cambria" w:eastAsia="MS Mincho" w:hAnsi="Cambria"/>
      <w:sz w:val="24"/>
      <w:szCs w:val="24"/>
    </w:rPr>
  </w:style>
  <w:style w:type="character" w:customStyle="1" w:styleId="PidipaginaCarattere">
    <w:name w:val="Piè di pagina Carattere"/>
    <w:basedOn w:val="Carpredefinitoparagrafo"/>
    <w:rsid w:val="002E7CD9"/>
    <w:rPr>
      <w:rFonts w:ascii="Cambria" w:eastAsia="MS Mincho" w:hAnsi="Cambria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uiPriority w:val="11"/>
    <w:qFormat/>
    <w:rsid w:val="002E7CD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2E7CD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rsid w:val="002E7CD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rsid w:val="002E7CD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D741D6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auto"/>
      <w:position w:val="0"/>
      <w:sz w:val="24"/>
      <w:szCs w:val="24"/>
    </w:rPr>
  </w:style>
  <w:style w:type="table" w:customStyle="1" w:styleId="a2">
    <w:basedOn w:val="TableNormal0"/>
    <w:rsid w:val="002E7CD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rsid w:val="002E7CD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rsid w:val="002E7CD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687DDF"/>
    <w:pPr>
      <w:suppressAutoHyphens/>
      <w:autoSpaceDN w:val="0"/>
      <w:ind w:firstLine="0"/>
    </w:pPr>
    <w:rPr>
      <w:kern w:val="3"/>
    </w:rPr>
  </w:style>
  <w:style w:type="paragraph" w:customStyle="1" w:styleId="normal">
    <w:name w:val="normal"/>
    <w:rsid w:val="00967B8F"/>
    <w:pPr>
      <w:spacing w:after="0" w:line="240" w:lineRule="auto"/>
      <w:ind w:firstLine="0"/>
    </w:pPr>
    <w:rPr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E0639C"/>
    <w:rPr>
      <w:b/>
      <w:bCs/>
    </w:rPr>
  </w:style>
  <w:style w:type="character" w:styleId="Enfasicorsivo">
    <w:name w:val="Emphasis"/>
    <w:basedOn w:val="Carpredefinitoparagrafo"/>
    <w:uiPriority w:val="20"/>
    <w:qFormat/>
    <w:rsid w:val="00E0639C"/>
    <w:rPr>
      <w:i/>
      <w:iCs/>
    </w:rPr>
  </w:style>
  <w:style w:type="character" w:styleId="Collegamentoipertestuale">
    <w:name w:val="Hyperlink"/>
    <w:basedOn w:val="Carpredefinitoparagrafo"/>
    <w:uiPriority w:val="99"/>
    <w:semiHidden/>
    <w:unhideWhenUsed/>
    <w:rsid w:val="00E063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5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V4XPBTwBRwXJ7lAb76U6qIw7UQ==">AMUW2mUeTRuezqjDPwLNFudAUhhnMRKpoMqY3CnowaLp4HxTRuB9xrPuqEtsPBdqqKxmZlITuy+g+RxrmIH02txcq9kHx7YH7ilbJUmzQmYskvKRYN1PWQ+ODJ6KH0lVy1d10fiZ0GtmlDXTR/5aSoMMXGOTFubFmXNmHMGZSj/eWadUllBGkTbKrDUlsNYFr2uqgiKV+qy3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800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</dc:creator>
  <cp:lastModifiedBy>utente</cp:lastModifiedBy>
  <cp:revision>2</cp:revision>
  <cp:lastPrinted>2026-03-11T17:37:00Z</cp:lastPrinted>
  <dcterms:created xsi:type="dcterms:W3CDTF">2026-10-02T15:03:00Z</dcterms:created>
  <dcterms:modified xsi:type="dcterms:W3CDTF">2026-10-02T15:03:00Z</dcterms:modified>
</cp:coreProperties>
</file>